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40"/>
        <w:gridCol w:w="5940"/>
        <w:gridCol w:w="1350"/>
        <w:gridCol w:w="1008"/>
      </w:tblGrid>
      <w:tr w:rsidR="00077431" w:rsidTr="00CE4B37">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Teacher:</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Sharon Pullen</w:t>
            </w:r>
          </w:p>
        </w:tc>
        <w:tc>
          <w:tcPr>
            <w:tcW w:w="135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Subject</w:t>
            </w:r>
          </w:p>
        </w:tc>
        <w:tc>
          <w:tcPr>
            <w:tcW w:w="1008"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ELA</w:t>
            </w:r>
          </w:p>
        </w:tc>
      </w:tr>
      <w:tr w:rsidR="00077431" w:rsidTr="00CE4B37">
        <w:trPr>
          <w:trHeight w:val="458"/>
        </w:trPr>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 xml:space="preserve">Date: </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AE458A">
            <w:pPr>
              <w:spacing w:after="200" w:line="276" w:lineRule="auto"/>
              <w:rPr>
                <w:b/>
              </w:rPr>
            </w:pPr>
            <w:r>
              <w:rPr>
                <w:b/>
              </w:rPr>
              <w:t>8/28</w:t>
            </w:r>
            <w:r w:rsidR="00077431">
              <w:rPr>
                <w:b/>
              </w:rPr>
              <w:t>/17</w:t>
            </w:r>
          </w:p>
        </w:tc>
        <w:tc>
          <w:tcPr>
            <w:tcW w:w="135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 xml:space="preserve">Grade:                                                </w:t>
            </w:r>
          </w:p>
        </w:tc>
        <w:tc>
          <w:tcPr>
            <w:tcW w:w="1008"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6th</w:t>
            </w:r>
          </w:p>
        </w:tc>
      </w:tr>
      <w:tr w:rsidR="00077431" w:rsidTr="00CE4B37">
        <w:trPr>
          <w:trHeight w:val="782"/>
        </w:trPr>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contextualSpacing/>
              <w:rPr>
                <w:b/>
              </w:rPr>
            </w:pPr>
            <w:r>
              <w:rPr>
                <w:b/>
              </w:rPr>
              <w:t>Standards:</w:t>
            </w:r>
          </w:p>
        </w:tc>
        <w:tc>
          <w:tcPr>
            <w:tcW w:w="5940" w:type="dxa"/>
            <w:tcBorders>
              <w:top w:val="single" w:sz="4" w:space="0" w:color="auto"/>
              <w:left w:val="single" w:sz="4" w:space="0" w:color="auto"/>
              <w:bottom w:val="single" w:sz="4" w:space="0" w:color="auto"/>
              <w:right w:val="single" w:sz="4" w:space="0" w:color="auto"/>
            </w:tcBorders>
          </w:tcPr>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 xml:space="preserve">RL6.1: Cite textual evidence to support analysis of text, both inferential and explicit. </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RL 6.2: Determine theme/central idea of text and how it is conveyed through particular details.</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RL 6.10</w:t>
            </w:r>
            <w:proofErr w:type="gramStart"/>
            <w:r w:rsidRPr="00CE4B37">
              <w:rPr>
                <w:rFonts w:ascii="Arial" w:eastAsia="Times New Roman" w:hAnsi="Arial" w:cs="Arial"/>
                <w:sz w:val="20"/>
                <w:szCs w:val="20"/>
              </w:rPr>
              <w:t>:By</w:t>
            </w:r>
            <w:proofErr w:type="gramEnd"/>
            <w:r w:rsidRPr="00CE4B37">
              <w:rPr>
                <w:rFonts w:ascii="Arial" w:eastAsia="Times New Roman" w:hAnsi="Arial" w:cs="Arial"/>
                <w:sz w:val="20"/>
                <w:szCs w:val="20"/>
              </w:rPr>
              <w:t xml:space="preserve"> end of year, read and comprehend literature in 6-8 text complexity band proficiently (stories, poems, drama).</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RI6.4: Determine the meaning of words and phrases as they are used in text.</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L 6.4</w:t>
            </w:r>
            <w:proofErr w:type="gramStart"/>
            <w:r w:rsidRPr="00CE4B37">
              <w:rPr>
                <w:rFonts w:ascii="Arial" w:eastAsia="Times New Roman" w:hAnsi="Arial" w:cs="Arial"/>
                <w:sz w:val="20"/>
                <w:szCs w:val="20"/>
              </w:rPr>
              <w:t>:Use</w:t>
            </w:r>
            <w:proofErr w:type="gramEnd"/>
            <w:r w:rsidRPr="00CE4B37">
              <w:rPr>
                <w:rFonts w:ascii="Arial" w:eastAsia="Times New Roman" w:hAnsi="Arial" w:cs="Arial"/>
                <w:sz w:val="20"/>
                <w:szCs w:val="20"/>
              </w:rPr>
              <w:t xml:space="preserve"> context as a clue to the meaning of a word or phrase. </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L 6.4</w:t>
            </w:r>
            <w:proofErr w:type="gramStart"/>
            <w:r w:rsidRPr="00CE4B37">
              <w:rPr>
                <w:rFonts w:ascii="Arial" w:eastAsia="Times New Roman" w:hAnsi="Arial" w:cs="Arial"/>
                <w:sz w:val="20"/>
                <w:szCs w:val="20"/>
              </w:rPr>
              <w:t>:Use</w:t>
            </w:r>
            <w:proofErr w:type="gramEnd"/>
            <w:r w:rsidRPr="00CE4B37">
              <w:rPr>
                <w:rFonts w:ascii="Arial" w:eastAsia="Times New Roman" w:hAnsi="Arial" w:cs="Arial"/>
                <w:sz w:val="20"/>
                <w:szCs w:val="20"/>
              </w:rPr>
              <w:t xml:space="preserve"> Greek or Latin affixes and roots as clues to the meaning of a word.</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L 6.4</w:t>
            </w:r>
            <w:proofErr w:type="gramStart"/>
            <w:r w:rsidRPr="00CE4B37">
              <w:rPr>
                <w:rFonts w:ascii="Arial" w:eastAsia="Times New Roman" w:hAnsi="Arial" w:cs="Arial"/>
                <w:sz w:val="20"/>
                <w:szCs w:val="20"/>
              </w:rPr>
              <w:t>:Consult</w:t>
            </w:r>
            <w:proofErr w:type="gramEnd"/>
            <w:r w:rsidRPr="00CE4B37">
              <w:rPr>
                <w:rFonts w:ascii="Arial" w:eastAsia="Times New Roman" w:hAnsi="Arial" w:cs="Arial"/>
                <w:sz w:val="20"/>
                <w:szCs w:val="20"/>
              </w:rPr>
              <w:t xml:space="preserve"> dictionaries/glossaries/thesauruses to identify or verify word meanings.</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L 6.5: Interpret figures of speech in context.</w:t>
            </w:r>
          </w:p>
          <w:p w:rsidR="00077431" w:rsidRPr="00CE4B37" w:rsidRDefault="00077431">
            <w:pPr>
              <w:rPr>
                <w:rFonts w:ascii="Arial" w:eastAsia="Times New Roman" w:hAnsi="Arial" w:cs="Arial"/>
                <w:sz w:val="20"/>
                <w:szCs w:val="20"/>
              </w:rPr>
            </w:pPr>
            <w:r w:rsidRPr="00CE4B37">
              <w:rPr>
                <w:rFonts w:ascii="Arial" w:eastAsia="Times New Roman" w:hAnsi="Arial" w:cs="Arial"/>
                <w:sz w:val="20"/>
                <w:szCs w:val="20"/>
              </w:rPr>
              <w:t>W6.4: Produce clear and coherent writing in which the development, organization, and style are appropriate to task, purpose, and audience.</w:t>
            </w:r>
          </w:p>
          <w:p w:rsidR="00077431" w:rsidRDefault="00077431" w:rsidP="00CE4B37">
            <w:pPr>
              <w:rPr>
                <w:rFonts w:asciiTheme="majorHAnsi" w:hAnsiTheme="majorHAnsi"/>
              </w:rPr>
            </w:pPr>
            <w:r w:rsidRPr="00CE4B37">
              <w:rPr>
                <w:rFonts w:ascii="Arial" w:eastAsia="Times New Roman" w:hAnsi="Arial" w:cs="Arial"/>
                <w:sz w:val="20"/>
                <w:szCs w:val="20"/>
              </w:rPr>
              <w:t>W 6.10</w:t>
            </w:r>
            <w:proofErr w:type="gramStart"/>
            <w:r w:rsidRPr="00CE4B37">
              <w:rPr>
                <w:rFonts w:ascii="Arial" w:eastAsia="Times New Roman" w:hAnsi="Arial" w:cs="Arial"/>
                <w:sz w:val="20"/>
                <w:szCs w:val="20"/>
              </w:rPr>
              <w:t>:Write</w:t>
            </w:r>
            <w:proofErr w:type="gramEnd"/>
            <w:r w:rsidRPr="00CE4B37">
              <w:rPr>
                <w:rFonts w:ascii="Arial" w:eastAsia="Times New Roman" w:hAnsi="Arial" w:cs="Arial"/>
                <w:sz w:val="20"/>
                <w:szCs w:val="20"/>
              </w:rPr>
              <w:t xml:space="preserve"> routinely for shorter time frames (a single sitting or a day or two) for a range of discipline-specific tasks, </w:t>
            </w:r>
            <w:r w:rsidR="00CE4B37">
              <w:rPr>
                <w:rFonts w:ascii="Arial" w:eastAsia="Times New Roman" w:hAnsi="Arial" w:cs="Arial"/>
                <w:sz w:val="20"/>
                <w:szCs w:val="20"/>
              </w:rPr>
              <w:t>p</w:t>
            </w:r>
            <w:r w:rsidRPr="00CE4B37">
              <w:rPr>
                <w:rFonts w:ascii="Arial" w:eastAsia="Times New Roman" w:hAnsi="Arial" w:cs="Arial"/>
                <w:sz w:val="20"/>
                <w:szCs w:val="20"/>
              </w:rPr>
              <w:t>urposes, and audiences.</w:t>
            </w:r>
          </w:p>
        </w:tc>
        <w:tc>
          <w:tcPr>
            <w:tcW w:w="135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Connects with</w:t>
            </w:r>
          </w:p>
        </w:tc>
        <w:tc>
          <w:tcPr>
            <w:tcW w:w="1008" w:type="dxa"/>
            <w:tcBorders>
              <w:top w:val="single" w:sz="4" w:space="0" w:color="auto"/>
              <w:left w:val="single" w:sz="4" w:space="0" w:color="auto"/>
              <w:bottom w:val="single" w:sz="4" w:space="0" w:color="auto"/>
              <w:right w:val="single" w:sz="4" w:space="0" w:color="auto"/>
            </w:tcBorders>
            <w:hideMark/>
          </w:tcPr>
          <w:p w:rsidR="00077431" w:rsidRDefault="00077431">
            <w:pPr>
              <w:rPr>
                <w:rFonts w:cs="Times New Roman"/>
              </w:rPr>
            </w:pPr>
          </w:p>
        </w:tc>
      </w:tr>
      <w:tr w:rsidR="00077431" w:rsidTr="00CE4B37">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I Can…</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pPr>
              <w:contextualSpacing/>
              <w:rPr>
                <w:b/>
                <w:sz w:val="20"/>
                <w:szCs w:val="20"/>
              </w:rPr>
            </w:pPr>
            <w:r>
              <w:rPr>
                <w:b/>
                <w:sz w:val="20"/>
                <w:szCs w:val="20"/>
              </w:rPr>
              <w:t>I can go back to the text and cite evidence to support claims</w:t>
            </w:r>
          </w:p>
          <w:p w:rsidR="00077431" w:rsidRDefault="00077431">
            <w:pPr>
              <w:contextualSpacing/>
              <w:rPr>
                <w:b/>
                <w:sz w:val="20"/>
                <w:szCs w:val="20"/>
              </w:rPr>
            </w:pPr>
            <w:r>
              <w:rPr>
                <w:b/>
                <w:sz w:val="20"/>
                <w:szCs w:val="20"/>
              </w:rPr>
              <w:t>I can read text and determine the message the author wants the reader to understand</w:t>
            </w:r>
          </w:p>
          <w:p w:rsidR="00077431" w:rsidRDefault="00CE4B37">
            <w:pPr>
              <w:contextualSpacing/>
              <w:rPr>
                <w:b/>
                <w:sz w:val="20"/>
                <w:szCs w:val="20"/>
              </w:rPr>
            </w:pPr>
            <w:r>
              <w:rPr>
                <w:b/>
                <w:sz w:val="20"/>
                <w:szCs w:val="20"/>
              </w:rPr>
              <w:t xml:space="preserve">I can write </w:t>
            </w:r>
            <w:r w:rsidR="00077431">
              <w:rPr>
                <w:b/>
                <w:sz w:val="20"/>
                <w:szCs w:val="20"/>
              </w:rPr>
              <w:t>develop a response to a writing prompt with good organization appropriate to the audience.</w:t>
            </w:r>
          </w:p>
          <w:p w:rsidR="00077431" w:rsidRDefault="00077431">
            <w:pPr>
              <w:contextualSpacing/>
              <w:rPr>
                <w:b/>
                <w:sz w:val="20"/>
                <w:szCs w:val="20"/>
              </w:rPr>
            </w:pPr>
            <w:r>
              <w:rPr>
                <w:b/>
                <w:sz w:val="20"/>
                <w:szCs w:val="20"/>
              </w:rPr>
              <w:t>I can write routinely to develop stamina for any writing purpose</w:t>
            </w:r>
          </w:p>
        </w:tc>
        <w:tc>
          <w:tcPr>
            <w:tcW w:w="1350"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r>
      <w:tr w:rsidR="00077431" w:rsidTr="007A7878">
        <w:trPr>
          <w:trHeight w:val="1007"/>
        </w:trPr>
        <w:tc>
          <w:tcPr>
            <w:tcW w:w="1440" w:type="dxa"/>
            <w:tcBorders>
              <w:top w:val="single" w:sz="4" w:space="0" w:color="auto"/>
              <w:left w:val="single" w:sz="4" w:space="0" w:color="auto"/>
              <w:bottom w:val="single" w:sz="4" w:space="0" w:color="auto"/>
              <w:right w:val="single" w:sz="4" w:space="0" w:color="auto"/>
            </w:tcBorders>
          </w:tcPr>
          <w:p w:rsidR="00077431" w:rsidRDefault="007A7878">
            <w:pPr>
              <w:spacing w:after="200" w:line="276" w:lineRule="auto"/>
              <w:rPr>
                <w:b/>
              </w:rPr>
            </w:pPr>
            <w:r>
              <w:rPr>
                <w:b/>
              </w:rPr>
              <w:t>DOK Level:1</w:t>
            </w:r>
          </w:p>
        </w:tc>
        <w:tc>
          <w:tcPr>
            <w:tcW w:w="5940" w:type="dxa"/>
            <w:tcBorders>
              <w:top w:val="single" w:sz="4" w:space="0" w:color="auto"/>
              <w:left w:val="single" w:sz="4" w:space="0" w:color="auto"/>
              <w:bottom w:val="single" w:sz="4" w:space="0" w:color="auto"/>
              <w:right w:val="single" w:sz="4" w:space="0" w:color="auto"/>
            </w:tcBorders>
          </w:tcPr>
          <w:p w:rsidR="00077431" w:rsidRDefault="007A7878" w:rsidP="00DE5684">
            <w:r>
              <w:t xml:space="preserve">Vocabulary:  Simile, Metaphor, Personification, Alliteration, Onomatopoeia, Hyperbole, Symbolism   </w:t>
            </w:r>
          </w:p>
        </w:tc>
        <w:tc>
          <w:tcPr>
            <w:tcW w:w="1350" w:type="dxa"/>
            <w:tcBorders>
              <w:top w:val="single" w:sz="4" w:space="0" w:color="auto"/>
              <w:left w:val="single" w:sz="4" w:space="0" w:color="auto"/>
              <w:bottom w:val="single" w:sz="4" w:space="0" w:color="auto"/>
              <w:right w:val="single" w:sz="4" w:space="0" w:color="auto"/>
            </w:tcBorders>
          </w:tcPr>
          <w:p w:rsidR="00077431" w:rsidRDefault="00077431"/>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r>
      <w:tr w:rsidR="00077431" w:rsidTr="00CE4B37">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DOK Level: 2</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rsidP="006D2FA6">
            <w:pPr>
              <w:numPr>
                <w:ilvl w:val="0"/>
                <w:numId w:val="1"/>
              </w:numPr>
              <w:shd w:val="clear" w:color="auto" w:fill="FFFFFF"/>
              <w:spacing w:after="60" w:line="288" w:lineRule="atLeast"/>
              <w:ind w:left="0"/>
            </w:pPr>
            <w:r>
              <w:t>Compare and contrast character traits of Zane and Malvina</w:t>
            </w:r>
          </w:p>
          <w:p w:rsidR="00077431" w:rsidRDefault="00077431" w:rsidP="006D2FA6">
            <w:pPr>
              <w:numPr>
                <w:ilvl w:val="0"/>
                <w:numId w:val="1"/>
              </w:numPr>
              <w:shd w:val="clear" w:color="auto" w:fill="FFFFFF"/>
              <w:spacing w:after="60" w:line="288" w:lineRule="atLeast"/>
              <w:ind w:left="0"/>
            </w:pPr>
            <w:r>
              <w:t>Interpret meaning of dialogue from New Orleans characters</w:t>
            </w:r>
          </w:p>
          <w:p w:rsidR="00077431" w:rsidRDefault="00077431" w:rsidP="006D2FA6">
            <w:pPr>
              <w:numPr>
                <w:ilvl w:val="0"/>
                <w:numId w:val="1"/>
              </w:numPr>
              <w:shd w:val="clear" w:color="auto" w:fill="FFFFFF"/>
              <w:spacing w:after="60" w:line="288" w:lineRule="atLeast"/>
              <w:ind w:left="0"/>
            </w:pPr>
            <w:r>
              <w:t>Use context clues to determine unknown words</w:t>
            </w:r>
          </w:p>
        </w:tc>
        <w:tc>
          <w:tcPr>
            <w:tcW w:w="1350" w:type="dxa"/>
            <w:tcBorders>
              <w:top w:val="single" w:sz="4" w:space="0" w:color="auto"/>
              <w:left w:val="single" w:sz="4" w:space="0" w:color="auto"/>
              <w:bottom w:val="single" w:sz="4" w:space="0" w:color="auto"/>
              <w:right w:val="single" w:sz="4" w:space="0" w:color="auto"/>
            </w:tcBorders>
          </w:tcPr>
          <w:p w:rsidR="00077431" w:rsidRDefault="00077431"/>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hideMark/>
          </w:tcPr>
          <w:p w:rsidR="00077431" w:rsidRDefault="00077431">
            <w:pPr>
              <w:rPr>
                <w:rFonts w:cs="Times New Roman"/>
              </w:rPr>
            </w:pPr>
          </w:p>
        </w:tc>
      </w:tr>
      <w:tr w:rsidR="00077431" w:rsidTr="00CE4B37">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DOK Level: 3</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pP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tcPr>
          <w:p w:rsidR="00077431" w:rsidRDefault="00077431"/>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hideMark/>
          </w:tcPr>
          <w:p w:rsidR="00077431" w:rsidRDefault="00077431">
            <w:pPr>
              <w:rPr>
                <w:rFonts w:cs="Times New Roman"/>
              </w:rPr>
            </w:pPr>
          </w:p>
        </w:tc>
      </w:tr>
      <w:tr w:rsidR="00077431" w:rsidTr="00CE4B37">
        <w:tc>
          <w:tcPr>
            <w:tcW w:w="1440" w:type="dxa"/>
            <w:tcBorders>
              <w:top w:val="single" w:sz="4" w:space="0" w:color="auto"/>
              <w:left w:val="single" w:sz="4" w:space="0" w:color="auto"/>
              <w:bottom w:val="single" w:sz="4" w:space="0" w:color="auto"/>
              <w:right w:val="single" w:sz="4" w:space="0" w:color="auto"/>
            </w:tcBorders>
            <w:hideMark/>
          </w:tcPr>
          <w:p w:rsidR="00077431" w:rsidRDefault="00077431">
            <w:pPr>
              <w:spacing w:after="200" w:line="276" w:lineRule="auto"/>
              <w:rPr>
                <w:b/>
              </w:rPr>
            </w:pPr>
            <w:r>
              <w:rPr>
                <w:b/>
              </w:rPr>
              <w:t>DOK Level: 4</w:t>
            </w: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pPr>
              <w:rPr>
                <w:rFonts w:cs="Times New Roman"/>
              </w:rPr>
            </w:pPr>
            <w:r>
              <w:rPr>
                <w:rFonts w:cs="Times New Roman"/>
              </w:rPr>
              <w:t xml:space="preserve"> Begin a time line showing when specific events occurred in the story showing their relationship to other events in the story.</w:t>
            </w:r>
          </w:p>
          <w:p w:rsidR="00077431" w:rsidRDefault="00077431">
            <w:pPr>
              <w:rPr>
                <w:rFonts w:cs="Times New Roman"/>
              </w:rPr>
            </w:pPr>
            <w:r>
              <w:rPr>
                <w:rFonts w:cs="Times New Roman"/>
              </w:rPr>
              <w:t>Develop a collage to tell Zane’s story</w:t>
            </w:r>
          </w:p>
        </w:tc>
        <w:tc>
          <w:tcPr>
            <w:tcW w:w="1350" w:type="dxa"/>
            <w:tcBorders>
              <w:top w:val="single" w:sz="4" w:space="0" w:color="auto"/>
              <w:left w:val="single" w:sz="4" w:space="0" w:color="auto"/>
              <w:bottom w:val="single" w:sz="4" w:space="0" w:color="auto"/>
              <w:right w:val="single" w:sz="4" w:space="0" w:color="auto"/>
            </w:tcBorders>
          </w:tcPr>
          <w:p w:rsidR="00077431" w:rsidRDefault="00077431"/>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r>
      <w:tr w:rsidR="00077431" w:rsidTr="00CE4B37">
        <w:trPr>
          <w:trHeight w:val="665"/>
        </w:trPr>
        <w:tc>
          <w:tcPr>
            <w:tcW w:w="1440" w:type="dxa"/>
            <w:tcBorders>
              <w:top w:val="single" w:sz="4" w:space="0" w:color="auto"/>
              <w:left w:val="single" w:sz="4" w:space="0" w:color="auto"/>
              <w:bottom w:val="single" w:sz="4" w:space="0" w:color="auto"/>
              <w:right w:val="single" w:sz="4" w:space="0" w:color="auto"/>
            </w:tcBorders>
          </w:tcPr>
          <w:p w:rsidR="00077431" w:rsidRDefault="00077431">
            <w:pPr>
              <w:rPr>
                <w:b/>
              </w:rPr>
            </w:pPr>
            <w:r>
              <w:rPr>
                <w:b/>
              </w:rPr>
              <w:t>Resources:</w:t>
            </w:r>
          </w:p>
          <w:p w:rsidR="00077431" w:rsidRDefault="00077431">
            <w:pPr>
              <w:spacing w:after="200" w:line="276" w:lineRule="auto"/>
              <w:rPr>
                <w:b/>
              </w:rPr>
            </w:pPr>
          </w:p>
        </w:tc>
        <w:tc>
          <w:tcPr>
            <w:tcW w:w="5940" w:type="dxa"/>
            <w:tcBorders>
              <w:top w:val="single" w:sz="4" w:space="0" w:color="auto"/>
              <w:left w:val="single" w:sz="4" w:space="0" w:color="auto"/>
              <w:bottom w:val="single" w:sz="4" w:space="0" w:color="auto"/>
              <w:right w:val="single" w:sz="4" w:space="0" w:color="auto"/>
            </w:tcBorders>
            <w:hideMark/>
          </w:tcPr>
          <w:p w:rsidR="00077431" w:rsidRDefault="00077431">
            <w:pPr>
              <w:pStyle w:val="qacontent"/>
              <w:shd w:val="clear" w:color="auto" w:fill="FCFCFC"/>
              <w:spacing w:before="0" w:beforeAutospacing="0"/>
              <w:contextualSpacing/>
            </w:pPr>
            <w:r>
              <w:t>plot diagram organizer</w:t>
            </w:r>
          </w:p>
          <w:p w:rsidR="00077431" w:rsidRDefault="00077431">
            <w:pPr>
              <w:pStyle w:val="qacontent"/>
              <w:shd w:val="clear" w:color="auto" w:fill="FCFCFC"/>
              <w:spacing w:before="0" w:beforeAutospacing="0"/>
              <w:contextualSpacing/>
            </w:pPr>
            <w:r>
              <w:t>CSET poster</w:t>
            </w:r>
          </w:p>
          <w:p w:rsidR="00077431" w:rsidRDefault="00077431" w:rsidP="00AE458A">
            <w:pPr>
              <w:pStyle w:val="qacontent"/>
              <w:shd w:val="clear" w:color="auto" w:fill="FCFCFC"/>
              <w:spacing w:before="0" w:beforeAutospacing="0"/>
              <w:contextualSpacing/>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c>
          <w:tcPr>
            <w:tcW w:w="1008" w:type="dxa"/>
            <w:tcBorders>
              <w:top w:val="single" w:sz="4" w:space="0" w:color="auto"/>
              <w:left w:val="single" w:sz="4" w:space="0" w:color="auto"/>
              <w:bottom w:val="single" w:sz="4" w:space="0" w:color="auto"/>
              <w:right w:val="single" w:sz="4" w:space="0" w:color="auto"/>
            </w:tcBorders>
          </w:tcPr>
          <w:p w:rsidR="00077431" w:rsidRDefault="00077431">
            <w:pPr>
              <w:spacing w:after="200" w:line="276" w:lineRule="auto"/>
            </w:pPr>
          </w:p>
        </w:tc>
      </w:tr>
    </w:tbl>
    <w:p w:rsidR="00077431" w:rsidRDefault="00077431" w:rsidP="00077431">
      <w:pPr>
        <w:spacing w:line="240" w:lineRule="auto"/>
        <w:contextualSpacing/>
        <w:rPr>
          <w:sz w:val="24"/>
          <w:szCs w:val="24"/>
        </w:rPr>
      </w:pPr>
      <w:r>
        <w:rPr>
          <w:b/>
          <w:sz w:val="28"/>
          <w:szCs w:val="28"/>
        </w:rPr>
        <w:t>Tuesday</w:t>
      </w:r>
      <w:r>
        <w:rPr>
          <w:b/>
          <w:sz w:val="24"/>
          <w:szCs w:val="24"/>
        </w:rPr>
        <w:t xml:space="preserve"> - </w:t>
      </w:r>
      <w:r>
        <w:rPr>
          <w:sz w:val="24"/>
          <w:szCs w:val="24"/>
        </w:rPr>
        <w:t>Daily Grammar Practice warm-up Identify parts of speech including noun (type). Pronoun (type, case, person), verb (type and tense), adverb, adjective, article, preposition, conjunction (type)</w:t>
      </w:r>
    </w:p>
    <w:p w:rsidR="00077431" w:rsidRDefault="00AE458A" w:rsidP="00CE4B37">
      <w:pPr>
        <w:spacing w:line="240" w:lineRule="auto"/>
        <w:contextualSpacing/>
        <w:jc w:val="center"/>
        <w:rPr>
          <w:sz w:val="24"/>
          <w:szCs w:val="24"/>
        </w:rPr>
      </w:pPr>
      <w:proofErr w:type="gramStart"/>
      <w:r>
        <w:rPr>
          <w:sz w:val="24"/>
          <w:szCs w:val="24"/>
        </w:rPr>
        <w:t>open</w:t>
      </w:r>
      <w:proofErr w:type="gramEnd"/>
      <w:r>
        <w:rPr>
          <w:sz w:val="24"/>
          <w:szCs w:val="24"/>
        </w:rPr>
        <w:t xml:space="preserve"> the door for Mr. Grigsby</w:t>
      </w:r>
    </w:p>
    <w:p w:rsidR="00944E80" w:rsidRPr="00944E80" w:rsidRDefault="00944E80" w:rsidP="00944E80">
      <w:pPr>
        <w:spacing w:line="240" w:lineRule="auto"/>
        <w:contextualSpacing/>
        <w:rPr>
          <w:b/>
          <w:sz w:val="24"/>
          <w:szCs w:val="24"/>
        </w:rPr>
      </w:pPr>
      <w:r w:rsidRPr="00944E80">
        <w:rPr>
          <w:b/>
          <w:sz w:val="24"/>
          <w:szCs w:val="24"/>
        </w:rPr>
        <w:lastRenderedPageBreak/>
        <w:t>Centers:</w:t>
      </w:r>
    </w:p>
    <w:p w:rsidR="003C4F5B" w:rsidRPr="00944E80" w:rsidRDefault="00944E80" w:rsidP="00944E80">
      <w:pPr>
        <w:spacing w:line="240" w:lineRule="auto"/>
        <w:contextualSpacing/>
        <w:rPr>
          <w:color w:val="FF66CC"/>
        </w:rPr>
      </w:pPr>
      <w:r>
        <w:tab/>
      </w:r>
      <w:r w:rsidRPr="00944E80">
        <w:rPr>
          <w:color w:val="FF66CC"/>
        </w:rPr>
        <w:t xml:space="preserve">Reading - </w:t>
      </w:r>
      <w:r w:rsidRPr="00944E80">
        <w:rPr>
          <w:color w:val="FF66CC"/>
          <w:sz w:val="24"/>
          <w:szCs w:val="24"/>
        </w:rPr>
        <w:t xml:space="preserve">Assigned </w:t>
      </w:r>
      <w:proofErr w:type="spellStart"/>
      <w:r w:rsidRPr="00944E80">
        <w:rPr>
          <w:color w:val="FF66CC"/>
          <w:sz w:val="24"/>
          <w:szCs w:val="24"/>
        </w:rPr>
        <w:t>ReadWorks</w:t>
      </w:r>
      <w:proofErr w:type="spellEnd"/>
      <w:r w:rsidRPr="00944E80">
        <w:rPr>
          <w:color w:val="FF66CC"/>
          <w:sz w:val="24"/>
          <w:szCs w:val="24"/>
        </w:rPr>
        <w:t xml:space="preserve"> article </w:t>
      </w:r>
    </w:p>
    <w:p w:rsidR="003C4F5B" w:rsidRPr="00DB6780" w:rsidRDefault="00077431" w:rsidP="00070BC3">
      <w:pPr>
        <w:spacing w:before="100" w:beforeAutospacing="1" w:after="100" w:afterAutospacing="1" w:line="240" w:lineRule="auto"/>
        <w:ind w:left="720"/>
        <w:contextualSpacing/>
        <w:rPr>
          <w:rFonts w:ascii="Times New Roman" w:eastAsia="Times New Roman" w:hAnsi="Times New Roman" w:cs="Times New Roman"/>
          <w:color w:val="548DD4" w:themeColor="text2" w:themeTint="99"/>
          <w:sz w:val="24"/>
          <w:szCs w:val="24"/>
        </w:rPr>
      </w:pPr>
      <w:r w:rsidRPr="00070BC3">
        <w:rPr>
          <w:color w:val="548DD4" w:themeColor="text2" w:themeTint="99"/>
        </w:rPr>
        <w:t xml:space="preserve">Writing – </w:t>
      </w:r>
      <w:r w:rsidRPr="00070BC3">
        <w:rPr>
          <w:color w:val="548DD4" w:themeColor="text2" w:themeTint="99"/>
          <w:u w:val="single"/>
        </w:rPr>
        <w:t>Writing prompt using CSET</w:t>
      </w:r>
      <w:r w:rsidR="003C4F5B" w:rsidRPr="00070BC3">
        <w:rPr>
          <w:color w:val="548DD4" w:themeColor="text2" w:themeTint="99"/>
          <w:u w:val="single"/>
        </w:rPr>
        <w:t xml:space="preserve"> </w:t>
      </w:r>
      <w:r w:rsidR="003C4F5B" w:rsidRPr="00070BC3">
        <w:rPr>
          <w:color w:val="548DD4" w:themeColor="text2" w:themeTint="99"/>
        </w:rPr>
        <w:t xml:space="preserve">    </w:t>
      </w:r>
      <w:r w:rsidR="003C4F5B" w:rsidRPr="00DB6780">
        <w:rPr>
          <w:rFonts w:ascii="Times New Roman" w:eastAsia="Times New Roman" w:hAnsi="Times New Roman" w:cs="Times New Roman"/>
          <w:color w:val="548DD4" w:themeColor="text2" w:themeTint="99"/>
          <w:sz w:val="24"/>
          <w:szCs w:val="24"/>
        </w:rPr>
        <w:t>Imagine you had a hundred dollars, but you couldn't keep it. You had to give it away to a person or charity. Who would you give it to? What would you want them to do with it?</w:t>
      </w:r>
    </w:p>
    <w:p w:rsidR="00077431" w:rsidRPr="003C4F5B" w:rsidRDefault="00077431" w:rsidP="00077431">
      <w:pPr>
        <w:spacing w:line="240" w:lineRule="auto"/>
        <w:contextualSpacing/>
        <w:rPr>
          <w:rFonts w:ascii="Bodoni MT Condensed" w:hAnsi="Bodoni MT Condensed"/>
        </w:rPr>
      </w:pPr>
    </w:p>
    <w:p w:rsidR="00077431" w:rsidRDefault="00077431" w:rsidP="00077431">
      <w:pPr>
        <w:spacing w:line="240" w:lineRule="auto"/>
        <w:ind w:left="720"/>
        <w:contextualSpacing/>
        <w:rPr>
          <w:b/>
        </w:rPr>
      </w:pPr>
      <w:r>
        <w:rPr>
          <w:b/>
        </w:rPr>
        <w:t xml:space="preserve">   Whole Group: </w:t>
      </w:r>
    </w:p>
    <w:p w:rsidR="00077431" w:rsidRDefault="00077431" w:rsidP="00077431">
      <w:pPr>
        <w:spacing w:line="240" w:lineRule="auto"/>
        <w:contextualSpacing/>
        <w:rPr>
          <w:i/>
        </w:rPr>
      </w:pPr>
      <w:r>
        <w:t xml:space="preserve">Class reading of </w:t>
      </w:r>
      <w:r>
        <w:rPr>
          <w:i/>
        </w:rPr>
        <w:t>Zane and the Hurricane</w:t>
      </w:r>
    </w:p>
    <w:p w:rsidR="00077431" w:rsidRDefault="00077431" w:rsidP="00077431">
      <w:pPr>
        <w:spacing w:line="240" w:lineRule="auto"/>
        <w:contextualSpacing/>
        <w:rPr>
          <w:sz w:val="24"/>
          <w:szCs w:val="24"/>
        </w:rPr>
      </w:pPr>
      <w:proofErr w:type="gramStart"/>
      <w:r>
        <w:rPr>
          <w:b/>
          <w:sz w:val="28"/>
          <w:szCs w:val="28"/>
        </w:rPr>
        <w:t>Wednesday  -</w:t>
      </w:r>
      <w:proofErr w:type="gramEnd"/>
      <w:r>
        <w:rPr>
          <w:b/>
          <w:sz w:val="28"/>
          <w:szCs w:val="28"/>
        </w:rPr>
        <w:t xml:space="preserve"> </w:t>
      </w:r>
      <w:r>
        <w:t>Daily Grammar Practice warm-up</w:t>
      </w:r>
      <w:r>
        <w:rPr>
          <w:sz w:val="28"/>
          <w:szCs w:val="28"/>
        </w:rPr>
        <w:t xml:space="preserve"> </w:t>
      </w:r>
      <w:r>
        <w:rPr>
          <w:sz w:val="24"/>
          <w:szCs w:val="24"/>
        </w:rPr>
        <w:t xml:space="preserve">Identify sentence parts including simple and complete subject, simple and complete predicate </w:t>
      </w:r>
    </w:p>
    <w:p w:rsidR="00AE458A" w:rsidRDefault="00AE458A" w:rsidP="00AE458A">
      <w:pPr>
        <w:spacing w:line="240" w:lineRule="auto"/>
        <w:contextualSpacing/>
        <w:jc w:val="center"/>
        <w:rPr>
          <w:sz w:val="24"/>
          <w:szCs w:val="24"/>
        </w:rPr>
      </w:pPr>
      <w:proofErr w:type="gramStart"/>
      <w:r>
        <w:rPr>
          <w:sz w:val="24"/>
          <w:szCs w:val="24"/>
        </w:rPr>
        <w:t>open</w:t>
      </w:r>
      <w:proofErr w:type="gramEnd"/>
      <w:r>
        <w:rPr>
          <w:sz w:val="24"/>
          <w:szCs w:val="24"/>
        </w:rPr>
        <w:t xml:space="preserve"> the door for Mr. Grigsby</w:t>
      </w:r>
    </w:p>
    <w:p w:rsidR="00944E80" w:rsidRPr="00944E80" w:rsidRDefault="00944E80" w:rsidP="00944E80">
      <w:pPr>
        <w:spacing w:line="240" w:lineRule="auto"/>
        <w:contextualSpacing/>
        <w:rPr>
          <w:b/>
          <w:sz w:val="24"/>
          <w:szCs w:val="24"/>
        </w:rPr>
      </w:pPr>
      <w:r w:rsidRPr="00944E80">
        <w:rPr>
          <w:b/>
          <w:sz w:val="24"/>
          <w:szCs w:val="24"/>
        </w:rPr>
        <w:t>Centers:</w:t>
      </w:r>
    </w:p>
    <w:p w:rsidR="00077431" w:rsidRDefault="00944E80" w:rsidP="00944E80">
      <w:pPr>
        <w:spacing w:line="240" w:lineRule="auto"/>
        <w:contextualSpacing/>
        <w:rPr>
          <w:b/>
          <w:sz w:val="24"/>
          <w:szCs w:val="24"/>
        </w:rPr>
      </w:pPr>
      <w:r>
        <w:rPr>
          <w:sz w:val="24"/>
          <w:szCs w:val="24"/>
        </w:rPr>
        <w:tab/>
      </w:r>
      <w:r w:rsidRPr="00944E80">
        <w:rPr>
          <w:color w:val="FF66CC"/>
        </w:rPr>
        <w:t xml:space="preserve">Reading - </w:t>
      </w:r>
      <w:r w:rsidRPr="00944E80">
        <w:rPr>
          <w:color w:val="FF66CC"/>
          <w:sz w:val="24"/>
          <w:szCs w:val="24"/>
        </w:rPr>
        <w:t xml:space="preserve">Assigned </w:t>
      </w:r>
      <w:proofErr w:type="spellStart"/>
      <w:r w:rsidRPr="00944E80">
        <w:rPr>
          <w:color w:val="FF66CC"/>
          <w:sz w:val="24"/>
          <w:szCs w:val="24"/>
        </w:rPr>
        <w:t>ReadWorks</w:t>
      </w:r>
      <w:proofErr w:type="spellEnd"/>
      <w:r w:rsidRPr="00944E80">
        <w:rPr>
          <w:color w:val="FF66CC"/>
          <w:sz w:val="24"/>
          <w:szCs w:val="24"/>
        </w:rPr>
        <w:t xml:space="preserve"> article to complete in google docks   </w:t>
      </w:r>
      <w:r w:rsidRPr="00944E80">
        <w:rPr>
          <w:color w:val="FF66CC"/>
        </w:rPr>
        <w:t xml:space="preserve"> </w:t>
      </w:r>
      <w:r w:rsidR="00077431">
        <w:rPr>
          <w:sz w:val="24"/>
          <w:szCs w:val="24"/>
        </w:rPr>
        <w:tab/>
      </w:r>
    </w:p>
    <w:p w:rsidR="00867D05" w:rsidRDefault="00077431" w:rsidP="00944E80">
      <w:pPr>
        <w:spacing w:before="100" w:beforeAutospacing="1" w:after="100" w:afterAutospacing="1" w:line="240" w:lineRule="auto"/>
        <w:ind w:left="720"/>
        <w:contextualSpacing/>
        <w:rPr>
          <w:rFonts w:ascii="Times New Roman" w:eastAsia="Times New Roman" w:hAnsi="Times New Roman" w:cs="Times New Roman"/>
          <w:color w:val="548DD4" w:themeColor="text2" w:themeTint="99"/>
          <w:sz w:val="24"/>
          <w:szCs w:val="24"/>
        </w:rPr>
      </w:pPr>
      <w:proofErr w:type="gramStart"/>
      <w:r w:rsidRPr="00070BC3">
        <w:rPr>
          <w:color w:val="548DD4" w:themeColor="text2" w:themeTint="99"/>
          <w:sz w:val="24"/>
          <w:szCs w:val="24"/>
        </w:rPr>
        <w:t>Writing  -</w:t>
      </w:r>
      <w:proofErr w:type="gramEnd"/>
      <w:r w:rsidRPr="00070BC3">
        <w:rPr>
          <w:color w:val="548DD4" w:themeColor="text2" w:themeTint="99"/>
          <w:sz w:val="24"/>
          <w:szCs w:val="24"/>
        </w:rPr>
        <w:t xml:space="preserve"> </w:t>
      </w:r>
      <w:r w:rsidRPr="00070BC3">
        <w:rPr>
          <w:color w:val="548DD4" w:themeColor="text2" w:themeTint="99"/>
          <w:u w:val="single"/>
        </w:rPr>
        <w:t>Writing prompt using CSET</w:t>
      </w:r>
      <w:r w:rsidR="00867D05" w:rsidRPr="00070BC3">
        <w:rPr>
          <w:color w:val="548DD4" w:themeColor="text2" w:themeTint="99"/>
        </w:rPr>
        <w:t xml:space="preserve">   </w:t>
      </w:r>
      <w:r w:rsidR="00867D05" w:rsidRPr="00DB6780">
        <w:rPr>
          <w:rFonts w:ascii="Times New Roman" w:eastAsia="Times New Roman" w:hAnsi="Times New Roman" w:cs="Times New Roman"/>
          <w:color w:val="548DD4" w:themeColor="text2" w:themeTint="99"/>
          <w:sz w:val="24"/>
          <w:szCs w:val="24"/>
        </w:rPr>
        <w:t>If you could cook any meal for your family, what would you cook? Describe the meal and tell how you would make it.</w:t>
      </w:r>
    </w:p>
    <w:p w:rsidR="00077431" w:rsidRDefault="00077431" w:rsidP="00077431">
      <w:pPr>
        <w:spacing w:line="240" w:lineRule="auto"/>
        <w:contextualSpacing/>
        <w:rPr>
          <w:b/>
        </w:rPr>
      </w:pPr>
      <w:r>
        <w:rPr>
          <w:b/>
        </w:rPr>
        <w:t xml:space="preserve">   Whole Group: </w:t>
      </w:r>
    </w:p>
    <w:p w:rsidR="00077431" w:rsidRDefault="00077431" w:rsidP="00077431">
      <w:pPr>
        <w:spacing w:line="240" w:lineRule="auto"/>
        <w:contextualSpacing/>
        <w:rPr>
          <w:i/>
        </w:rPr>
      </w:pPr>
      <w:r>
        <w:t xml:space="preserve">Class reading of </w:t>
      </w:r>
      <w:r>
        <w:rPr>
          <w:i/>
        </w:rPr>
        <w:t>Zane and the Hurricane</w:t>
      </w:r>
    </w:p>
    <w:p w:rsidR="00077431" w:rsidRDefault="00077431" w:rsidP="00077431">
      <w:pPr>
        <w:spacing w:line="240" w:lineRule="auto"/>
        <w:contextualSpacing/>
      </w:pPr>
      <w:r>
        <w:t>Continue work on character trait organizer on Zane</w:t>
      </w:r>
    </w:p>
    <w:p w:rsidR="00077431" w:rsidRPr="00077431" w:rsidRDefault="00077431" w:rsidP="00077431">
      <w:pPr>
        <w:spacing w:line="240" w:lineRule="auto"/>
        <w:contextualSpacing/>
      </w:pPr>
      <w:r>
        <w:t xml:space="preserve">Continue work on plot diagram covering </w:t>
      </w:r>
      <w:r>
        <w:rPr>
          <w:i/>
        </w:rPr>
        <w:t>Zane and the Hurricane</w:t>
      </w:r>
      <w:r>
        <w:t xml:space="preserve"> through the end of the book</w:t>
      </w:r>
    </w:p>
    <w:p w:rsidR="00077431" w:rsidRDefault="00077431" w:rsidP="00077431">
      <w:pPr>
        <w:spacing w:line="240" w:lineRule="auto"/>
        <w:contextualSpacing/>
        <w:rPr>
          <w:i/>
        </w:rPr>
      </w:pPr>
    </w:p>
    <w:p w:rsidR="00077431" w:rsidRDefault="00077431" w:rsidP="00077431">
      <w:pPr>
        <w:spacing w:line="240" w:lineRule="auto"/>
        <w:contextualSpacing/>
        <w:rPr>
          <w:sz w:val="24"/>
          <w:szCs w:val="24"/>
        </w:rPr>
      </w:pPr>
      <w:r>
        <w:rPr>
          <w:b/>
          <w:sz w:val="28"/>
          <w:szCs w:val="28"/>
        </w:rPr>
        <w:t xml:space="preserve">Thursday - </w:t>
      </w:r>
      <w:r>
        <w:t>Daily Grammar Practice warm-</w:t>
      </w:r>
      <w:proofErr w:type="gramStart"/>
      <w:r>
        <w:t>up  Identify</w:t>
      </w:r>
      <w:proofErr w:type="gramEnd"/>
      <w:r>
        <w:t xml:space="preserve"> </w:t>
      </w:r>
      <w:r>
        <w:rPr>
          <w:sz w:val="24"/>
          <w:szCs w:val="24"/>
        </w:rPr>
        <w:t>clauses (independent, dependent), sentence type (simple, compound, complex), and purpose (declarative, interrogative, exclamatory, imperative)</w:t>
      </w:r>
    </w:p>
    <w:p w:rsidR="00AE458A" w:rsidRDefault="00AE458A" w:rsidP="00AE458A">
      <w:pPr>
        <w:spacing w:line="240" w:lineRule="auto"/>
        <w:contextualSpacing/>
        <w:jc w:val="center"/>
        <w:rPr>
          <w:sz w:val="24"/>
          <w:szCs w:val="24"/>
        </w:rPr>
      </w:pPr>
      <w:proofErr w:type="gramStart"/>
      <w:r>
        <w:rPr>
          <w:sz w:val="24"/>
          <w:szCs w:val="24"/>
        </w:rPr>
        <w:t>open</w:t>
      </w:r>
      <w:proofErr w:type="gramEnd"/>
      <w:r>
        <w:rPr>
          <w:sz w:val="24"/>
          <w:szCs w:val="24"/>
        </w:rPr>
        <w:t xml:space="preserve"> the door for Mr. Grigsby</w:t>
      </w:r>
    </w:p>
    <w:p w:rsidR="00077431" w:rsidRDefault="00077431" w:rsidP="00077431">
      <w:pPr>
        <w:spacing w:line="240" w:lineRule="auto"/>
        <w:contextualSpacing/>
        <w:rPr>
          <w:b/>
          <w:sz w:val="24"/>
          <w:szCs w:val="24"/>
        </w:rPr>
      </w:pPr>
      <w:r>
        <w:rPr>
          <w:sz w:val="24"/>
          <w:szCs w:val="24"/>
        </w:rPr>
        <w:t xml:space="preserve">   </w:t>
      </w:r>
      <w:r>
        <w:rPr>
          <w:b/>
          <w:sz w:val="24"/>
          <w:szCs w:val="24"/>
        </w:rPr>
        <w:t>Centers:</w:t>
      </w:r>
    </w:p>
    <w:p w:rsidR="00077431" w:rsidRDefault="00944E80" w:rsidP="00077431">
      <w:pPr>
        <w:spacing w:line="240" w:lineRule="auto"/>
        <w:contextualSpacing/>
        <w:rPr>
          <w:sz w:val="24"/>
          <w:szCs w:val="24"/>
        </w:rPr>
      </w:pPr>
      <w:r>
        <w:rPr>
          <w:sz w:val="24"/>
          <w:szCs w:val="24"/>
        </w:rPr>
        <w:tab/>
      </w:r>
      <w:r w:rsidRPr="00944E80">
        <w:rPr>
          <w:color w:val="FF66CC"/>
        </w:rPr>
        <w:t xml:space="preserve">Reading - </w:t>
      </w:r>
      <w:r w:rsidRPr="00944E80">
        <w:rPr>
          <w:color w:val="FF66CC"/>
          <w:sz w:val="24"/>
          <w:szCs w:val="24"/>
        </w:rPr>
        <w:t xml:space="preserve">Assigned </w:t>
      </w:r>
      <w:proofErr w:type="spellStart"/>
      <w:r w:rsidRPr="00944E80">
        <w:rPr>
          <w:color w:val="FF66CC"/>
          <w:sz w:val="24"/>
          <w:szCs w:val="24"/>
        </w:rPr>
        <w:t>ReadWorks</w:t>
      </w:r>
      <w:proofErr w:type="spellEnd"/>
      <w:r w:rsidRPr="00944E80">
        <w:rPr>
          <w:color w:val="FF66CC"/>
          <w:sz w:val="24"/>
          <w:szCs w:val="24"/>
        </w:rPr>
        <w:t xml:space="preserve"> article to complete in google docks   </w:t>
      </w:r>
      <w:r w:rsidRPr="00944E80">
        <w:rPr>
          <w:color w:val="FF66CC"/>
        </w:rPr>
        <w:t xml:space="preserve"> </w:t>
      </w:r>
    </w:p>
    <w:p w:rsidR="00077431" w:rsidRPr="00070BC3" w:rsidRDefault="00077431" w:rsidP="00070BC3">
      <w:pPr>
        <w:spacing w:before="100" w:beforeAutospacing="1" w:after="100" w:afterAutospacing="1" w:line="240" w:lineRule="auto"/>
        <w:ind w:left="720"/>
        <w:contextualSpacing/>
        <w:rPr>
          <w:color w:val="548DD4" w:themeColor="text2" w:themeTint="99"/>
        </w:rPr>
      </w:pPr>
      <w:proofErr w:type="gramStart"/>
      <w:r w:rsidRPr="00070BC3">
        <w:rPr>
          <w:color w:val="548DD4" w:themeColor="text2" w:themeTint="99"/>
          <w:sz w:val="24"/>
          <w:szCs w:val="24"/>
        </w:rPr>
        <w:t>Writing  -</w:t>
      </w:r>
      <w:proofErr w:type="gramEnd"/>
      <w:r w:rsidRPr="00070BC3">
        <w:rPr>
          <w:color w:val="548DD4" w:themeColor="text2" w:themeTint="99"/>
          <w:sz w:val="24"/>
          <w:szCs w:val="24"/>
        </w:rPr>
        <w:t xml:space="preserve"> </w:t>
      </w:r>
      <w:r w:rsidRPr="00070BC3">
        <w:rPr>
          <w:color w:val="548DD4" w:themeColor="text2" w:themeTint="99"/>
          <w:u w:val="single"/>
        </w:rPr>
        <w:t>Writing prompt using CSET</w:t>
      </w:r>
      <w:r w:rsidR="00867D05" w:rsidRPr="00070BC3">
        <w:rPr>
          <w:color w:val="548DD4" w:themeColor="text2" w:themeTint="99"/>
        </w:rPr>
        <w:t xml:space="preserve">     </w:t>
      </w:r>
      <w:r w:rsidR="00867D05" w:rsidRPr="00DB6780">
        <w:rPr>
          <w:rFonts w:ascii="Times New Roman" w:eastAsia="Times New Roman" w:hAnsi="Times New Roman" w:cs="Times New Roman"/>
          <w:color w:val="548DD4" w:themeColor="text2" w:themeTint="99"/>
          <w:sz w:val="24"/>
          <w:szCs w:val="24"/>
        </w:rPr>
        <w:t>Describe your favorite character from a book, a movie, or television.</w:t>
      </w:r>
    </w:p>
    <w:p w:rsidR="00944E80" w:rsidRDefault="00944E80" w:rsidP="00077431">
      <w:pPr>
        <w:spacing w:line="240" w:lineRule="auto"/>
        <w:ind w:left="720"/>
        <w:contextualSpacing/>
        <w:rPr>
          <w:b/>
        </w:rPr>
      </w:pPr>
    </w:p>
    <w:p w:rsidR="00077431" w:rsidRDefault="00077431" w:rsidP="00077431">
      <w:pPr>
        <w:spacing w:line="240" w:lineRule="auto"/>
        <w:ind w:left="720"/>
        <w:contextualSpacing/>
        <w:rPr>
          <w:b/>
        </w:rPr>
      </w:pPr>
      <w:r>
        <w:rPr>
          <w:b/>
        </w:rPr>
        <w:t xml:space="preserve">Whole Group: </w:t>
      </w:r>
    </w:p>
    <w:p w:rsidR="00077431" w:rsidRDefault="00077431" w:rsidP="00077431">
      <w:pPr>
        <w:spacing w:line="240" w:lineRule="auto"/>
        <w:contextualSpacing/>
        <w:rPr>
          <w:i/>
        </w:rPr>
      </w:pPr>
      <w:r>
        <w:t xml:space="preserve">Class reading of </w:t>
      </w:r>
      <w:r>
        <w:rPr>
          <w:i/>
        </w:rPr>
        <w:t>Zane and the Hurricane</w:t>
      </w:r>
    </w:p>
    <w:p w:rsidR="00077431" w:rsidRDefault="00077431" w:rsidP="00077431">
      <w:pPr>
        <w:spacing w:line="240" w:lineRule="auto"/>
        <w:contextualSpacing/>
      </w:pPr>
      <w:r>
        <w:t>Continue work on character trait organizer on Zane</w:t>
      </w:r>
    </w:p>
    <w:p w:rsidR="00077431" w:rsidRDefault="00077431" w:rsidP="00077431">
      <w:pPr>
        <w:spacing w:line="240" w:lineRule="auto"/>
        <w:contextualSpacing/>
      </w:pPr>
      <w:r>
        <w:t xml:space="preserve">Continue work on plot diagram covering </w:t>
      </w:r>
      <w:r>
        <w:rPr>
          <w:i/>
        </w:rPr>
        <w:t>Zane and the Hurricane</w:t>
      </w:r>
      <w:r>
        <w:t xml:space="preserve"> throughout the book</w:t>
      </w:r>
    </w:p>
    <w:p w:rsidR="00CE4B37" w:rsidRPr="00077431" w:rsidRDefault="00CE4B37" w:rsidP="00077431">
      <w:pPr>
        <w:spacing w:line="240" w:lineRule="auto"/>
        <w:contextualSpacing/>
      </w:pPr>
    </w:p>
    <w:p w:rsidR="00077431" w:rsidRDefault="00077431" w:rsidP="00077431">
      <w:pPr>
        <w:spacing w:line="240" w:lineRule="auto"/>
        <w:contextualSpacing/>
        <w:rPr>
          <w:sz w:val="24"/>
          <w:szCs w:val="24"/>
        </w:rPr>
      </w:pPr>
      <w:r>
        <w:rPr>
          <w:b/>
          <w:sz w:val="28"/>
          <w:szCs w:val="28"/>
        </w:rPr>
        <w:t xml:space="preserve">Friday </w:t>
      </w:r>
      <w:proofErr w:type="gramStart"/>
      <w:r>
        <w:rPr>
          <w:b/>
          <w:sz w:val="28"/>
          <w:szCs w:val="28"/>
        </w:rPr>
        <w:t xml:space="preserve">-  </w:t>
      </w:r>
      <w:r>
        <w:t>Daily</w:t>
      </w:r>
      <w:proofErr w:type="gramEnd"/>
      <w:r>
        <w:t xml:space="preserve"> Grammar Practice warm-up  </w:t>
      </w:r>
      <w:r>
        <w:rPr>
          <w:sz w:val="24"/>
          <w:szCs w:val="24"/>
        </w:rPr>
        <w:t>sentence diagraming for Friday</w:t>
      </w:r>
    </w:p>
    <w:p w:rsidR="00AE458A" w:rsidRDefault="00AE458A" w:rsidP="00AE458A">
      <w:pPr>
        <w:spacing w:line="240" w:lineRule="auto"/>
        <w:contextualSpacing/>
        <w:jc w:val="center"/>
        <w:rPr>
          <w:sz w:val="24"/>
          <w:szCs w:val="24"/>
        </w:rPr>
      </w:pPr>
      <w:proofErr w:type="gramStart"/>
      <w:r>
        <w:rPr>
          <w:sz w:val="24"/>
          <w:szCs w:val="24"/>
        </w:rPr>
        <w:t>open</w:t>
      </w:r>
      <w:proofErr w:type="gramEnd"/>
      <w:r>
        <w:rPr>
          <w:sz w:val="24"/>
          <w:szCs w:val="24"/>
        </w:rPr>
        <w:t xml:space="preserve"> the door for Mr. Grigsby</w:t>
      </w:r>
    </w:p>
    <w:p w:rsidR="00077431" w:rsidRDefault="00077431" w:rsidP="00077431">
      <w:pPr>
        <w:spacing w:line="240" w:lineRule="auto"/>
        <w:contextualSpacing/>
        <w:rPr>
          <w:b/>
          <w:sz w:val="24"/>
          <w:szCs w:val="24"/>
        </w:rPr>
      </w:pPr>
      <w:r>
        <w:rPr>
          <w:sz w:val="24"/>
          <w:szCs w:val="24"/>
        </w:rPr>
        <w:t xml:space="preserve">   </w:t>
      </w:r>
      <w:r>
        <w:rPr>
          <w:b/>
          <w:sz w:val="24"/>
          <w:szCs w:val="24"/>
        </w:rPr>
        <w:t>Centers:</w:t>
      </w:r>
    </w:p>
    <w:p w:rsidR="00944E80" w:rsidRDefault="00944E80" w:rsidP="00944E80">
      <w:pPr>
        <w:spacing w:before="100" w:beforeAutospacing="1" w:after="100" w:afterAutospacing="1" w:line="240" w:lineRule="auto"/>
        <w:ind w:left="720"/>
        <w:contextualSpacing/>
        <w:rPr>
          <w:color w:val="548DD4" w:themeColor="text2" w:themeTint="99"/>
          <w:sz w:val="24"/>
          <w:szCs w:val="24"/>
        </w:rPr>
      </w:pPr>
      <w:r w:rsidRPr="00944E80">
        <w:rPr>
          <w:color w:val="FF66CC"/>
        </w:rPr>
        <w:t xml:space="preserve">Reading - </w:t>
      </w:r>
      <w:r w:rsidRPr="00944E80">
        <w:rPr>
          <w:color w:val="FF66CC"/>
          <w:sz w:val="24"/>
          <w:szCs w:val="24"/>
        </w:rPr>
        <w:t xml:space="preserve">Assigned </w:t>
      </w:r>
      <w:proofErr w:type="spellStart"/>
      <w:r w:rsidRPr="00944E80">
        <w:rPr>
          <w:color w:val="FF66CC"/>
          <w:sz w:val="24"/>
          <w:szCs w:val="24"/>
        </w:rPr>
        <w:t>ReadWorks</w:t>
      </w:r>
      <w:proofErr w:type="spellEnd"/>
      <w:r w:rsidRPr="00944E80">
        <w:rPr>
          <w:color w:val="FF66CC"/>
          <w:sz w:val="24"/>
          <w:szCs w:val="24"/>
        </w:rPr>
        <w:t xml:space="preserve"> article to complete in google docks   </w:t>
      </w:r>
      <w:r w:rsidRPr="00944E80">
        <w:rPr>
          <w:color w:val="FF66CC"/>
        </w:rPr>
        <w:t xml:space="preserve"> </w:t>
      </w:r>
    </w:p>
    <w:p w:rsidR="00070BC3" w:rsidRPr="00DB6780" w:rsidRDefault="00077431" w:rsidP="00070BC3">
      <w:pPr>
        <w:spacing w:before="100" w:beforeAutospacing="1" w:after="100" w:afterAutospacing="1" w:line="240" w:lineRule="auto"/>
        <w:ind w:left="720"/>
        <w:rPr>
          <w:rFonts w:ascii="Times New Roman" w:eastAsia="Times New Roman" w:hAnsi="Times New Roman" w:cs="Times New Roman"/>
          <w:color w:val="548DD4" w:themeColor="text2" w:themeTint="99"/>
          <w:sz w:val="24"/>
          <w:szCs w:val="24"/>
        </w:rPr>
      </w:pPr>
      <w:proofErr w:type="gramStart"/>
      <w:r w:rsidRPr="00070BC3">
        <w:rPr>
          <w:color w:val="548DD4" w:themeColor="text2" w:themeTint="99"/>
          <w:sz w:val="24"/>
          <w:szCs w:val="24"/>
        </w:rPr>
        <w:t>Writing  -</w:t>
      </w:r>
      <w:proofErr w:type="gramEnd"/>
      <w:r w:rsidRPr="00070BC3">
        <w:rPr>
          <w:color w:val="548DD4" w:themeColor="text2" w:themeTint="99"/>
          <w:sz w:val="24"/>
          <w:szCs w:val="24"/>
        </w:rPr>
        <w:t xml:space="preserve"> </w:t>
      </w:r>
      <w:r w:rsidRPr="00070BC3">
        <w:rPr>
          <w:color w:val="548DD4" w:themeColor="text2" w:themeTint="99"/>
          <w:u w:val="single"/>
        </w:rPr>
        <w:t>Writing prompt using CSET</w:t>
      </w:r>
      <w:r w:rsidR="00070BC3" w:rsidRPr="00070BC3">
        <w:rPr>
          <w:color w:val="548DD4" w:themeColor="text2" w:themeTint="99"/>
        </w:rPr>
        <w:t xml:space="preserve">     </w:t>
      </w:r>
      <w:r w:rsidR="00070BC3" w:rsidRPr="00DB6780">
        <w:rPr>
          <w:rFonts w:ascii="Times New Roman" w:eastAsia="Times New Roman" w:hAnsi="Times New Roman" w:cs="Times New Roman"/>
          <w:color w:val="548DD4" w:themeColor="text2" w:themeTint="99"/>
          <w:sz w:val="24"/>
          <w:szCs w:val="24"/>
        </w:rPr>
        <w:t>If you could have any animal for a pet, what would it be? Describe the pet and how you would take care of it.</w:t>
      </w:r>
    </w:p>
    <w:p w:rsidR="00077431" w:rsidRDefault="00077431" w:rsidP="00077431">
      <w:pPr>
        <w:spacing w:line="240" w:lineRule="auto"/>
        <w:ind w:left="720"/>
        <w:contextualSpacing/>
        <w:rPr>
          <w:b/>
        </w:rPr>
      </w:pPr>
      <w:r>
        <w:rPr>
          <w:b/>
        </w:rPr>
        <w:t xml:space="preserve">   Whole Group: </w:t>
      </w:r>
    </w:p>
    <w:p w:rsidR="00077431" w:rsidRDefault="00077431" w:rsidP="00077431">
      <w:pPr>
        <w:spacing w:line="240" w:lineRule="auto"/>
        <w:contextualSpacing/>
        <w:rPr>
          <w:i/>
        </w:rPr>
      </w:pPr>
      <w:r>
        <w:t xml:space="preserve">Class reading of </w:t>
      </w:r>
      <w:r>
        <w:rPr>
          <w:i/>
        </w:rPr>
        <w:t>Zane and the Hurricane</w:t>
      </w:r>
    </w:p>
    <w:p w:rsidR="00077431" w:rsidRDefault="00077431" w:rsidP="00077431">
      <w:pPr>
        <w:spacing w:line="240" w:lineRule="auto"/>
        <w:contextualSpacing/>
      </w:pPr>
      <w:r>
        <w:t>Continue work on character trait organizer on Zane</w:t>
      </w:r>
    </w:p>
    <w:p w:rsidR="00077431" w:rsidRDefault="00077431" w:rsidP="00077431">
      <w:pPr>
        <w:spacing w:line="240" w:lineRule="auto"/>
        <w:contextualSpacing/>
      </w:pPr>
      <w:r>
        <w:t xml:space="preserve">Continue work on plot diagram covering </w:t>
      </w:r>
      <w:r>
        <w:rPr>
          <w:i/>
        </w:rPr>
        <w:t xml:space="preserve">Zane and the Hurricane </w:t>
      </w:r>
      <w:r>
        <w:t>throughout the book</w:t>
      </w:r>
    </w:p>
    <w:p w:rsidR="00070BC3" w:rsidRDefault="00944E80" w:rsidP="00944E80">
      <w:pPr>
        <w:spacing w:line="240" w:lineRule="auto"/>
        <w:contextualSpacing/>
        <w:rPr>
          <w:sz w:val="36"/>
          <w:szCs w:val="36"/>
        </w:rPr>
      </w:pPr>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7A7878" w:rsidRPr="007A7878" w:rsidRDefault="007A7878" w:rsidP="007A7878">
      <w:pPr>
        <w:spacing w:before="100" w:beforeAutospacing="1" w:after="100" w:afterAutospacing="1" w:line="240" w:lineRule="auto"/>
        <w:outlineLvl w:val="2"/>
        <w:rPr>
          <w:rFonts w:ascii="Times New Roman" w:eastAsia="Times New Roman" w:hAnsi="Times New Roman" w:cs="Times New Roman"/>
          <w:b/>
          <w:bCs/>
          <w:sz w:val="27"/>
          <w:szCs w:val="27"/>
        </w:rPr>
      </w:pPr>
      <w:r w:rsidRPr="007A7878">
        <w:rPr>
          <w:rFonts w:ascii="Times New Roman" w:eastAsia="Times New Roman" w:hAnsi="Times New Roman" w:cs="Times New Roman"/>
          <w:b/>
          <w:bCs/>
          <w:sz w:val="27"/>
          <w:szCs w:val="27"/>
        </w:rPr>
        <w:t>Metaphor</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When you use a metaphor, you make a statement that doesn’t make sense literally, like “time is a thief.” It only makes sense when the similarities between the two things become apparent or someone understands the connection between the two words.</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Examples include:</w:t>
      </w:r>
    </w:p>
    <w:p w:rsidR="007A7878" w:rsidRPr="007A7878" w:rsidRDefault="007A7878" w:rsidP="007A78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world is my oyster.</w:t>
      </w:r>
    </w:p>
    <w:p w:rsidR="007A7878" w:rsidRPr="007A7878" w:rsidRDefault="007A7878" w:rsidP="007A78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You are a couch potato.</w:t>
      </w:r>
    </w:p>
    <w:p w:rsidR="007A7878" w:rsidRPr="007A7878" w:rsidRDefault="007A7878" w:rsidP="007A78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Time is money.</w:t>
      </w:r>
    </w:p>
    <w:p w:rsidR="007A7878" w:rsidRPr="007A7878" w:rsidRDefault="007A7878" w:rsidP="007A78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He has a heart of stone.</w:t>
      </w:r>
    </w:p>
    <w:p w:rsidR="007A7878" w:rsidRPr="007A7878" w:rsidRDefault="007A7878" w:rsidP="007A787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America is a melting pot.</w:t>
      </w:r>
    </w:p>
    <w:p w:rsidR="007A7878" w:rsidRPr="007A7878" w:rsidRDefault="007A7878" w:rsidP="007A7878">
      <w:pPr>
        <w:spacing w:before="100" w:beforeAutospacing="1" w:after="100" w:afterAutospacing="1" w:line="240" w:lineRule="auto"/>
        <w:outlineLvl w:val="2"/>
        <w:rPr>
          <w:rFonts w:ascii="Times New Roman" w:eastAsia="Times New Roman" w:hAnsi="Times New Roman" w:cs="Times New Roman"/>
          <w:b/>
          <w:bCs/>
          <w:sz w:val="27"/>
          <w:szCs w:val="27"/>
        </w:rPr>
      </w:pPr>
      <w:r w:rsidRPr="007A7878">
        <w:rPr>
          <w:rFonts w:ascii="Times New Roman" w:eastAsia="Times New Roman" w:hAnsi="Times New Roman" w:cs="Times New Roman"/>
          <w:b/>
          <w:bCs/>
          <w:sz w:val="27"/>
          <w:szCs w:val="27"/>
        </w:rPr>
        <w:t>Simile</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A simile compares two things like a metaphor; but, a simile uses the words “like” and “as.” Examples include:</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Busy as a bee.</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Clean as a whistle.</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Brave as a lion.</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He stood out like a sore thumb.</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It was as easy as shooting fish in a barrel.</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My mouth was as dry as a bone.</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It was as funny as a barrel of monkeys.</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They fought like cats and dogs.</w:t>
      </w:r>
    </w:p>
    <w:p w:rsidR="007A7878" w:rsidRPr="007A7878" w:rsidRDefault="007A7878" w:rsidP="007A78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It was like watching grass grow.</w:t>
      </w:r>
    </w:p>
    <w:p w:rsidR="00DE5684" w:rsidRPr="00DE5684" w:rsidRDefault="00DE5684" w:rsidP="007A7878">
      <w:pPr>
        <w:spacing w:after="0"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b/>
          <w:sz w:val="28"/>
          <w:szCs w:val="28"/>
        </w:rPr>
        <w:t xml:space="preserve">Alliteration </w:t>
      </w:r>
      <w:r w:rsidRPr="00DE5684">
        <w:rPr>
          <w:rFonts w:ascii="Times New Roman" w:eastAsia="Times New Roman" w:hAnsi="Times New Roman" w:cs="Times New Roman"/>
          <w:sz w:val="24"/>
          <w:szCs w:val="24"/>
        </w:rPr>
        <w:t>is a sound device. It is the repetition of the first consonant sounds in several words. Some good examples are:</w:t>
      </w:r>
    </w:p>
    <w:p w:rsidR="00DE5684" w:rsidRPr="00DE5684" w:rsidRDefault="00DE5684" w:rsidP="00DE56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t>We're up, wide-eyed and wondering while we wait for others to waken.</w:t>
      </w:r>
    </w:p>
    <w:p w:rsidR="00DE5684" w:rsidRPr="00DE5684" w:rsidRDefault="00DE5684" w:rsidP="00DE5684">
      <w:pPr>
        <w:spacing w:before="100" w:beforeAutospacing="1" w:after="100" w:afterAutospacing="1" w:line="240" w:lineRule="auto"/>
        <w:rPr>
          <w:rFonts w:ascii="Times New Roman" w:eastAsia="Times New Roman" w:hAnsi="Times New Roman" w:cs="Times New Roman"/>
          <w:sz w:val="24"/>
          <w:szCs w:val="24"/>
        </w:rPr>
      </w:pPr>
      <w:proofErr w:type="gramStart"/>
      <w:r w:rsidRPr="00DE5684">
        <w:rPr>
          <w:rFonts w:ascii="Times New Roman" w:eastAsia="Times New Roman" w:hAnsi="Times New Roman" w:cs="Times New Roman"/>
          <w:sz w:val="24"/>
          <w:szCs w:val="24"/>
        </w:rPr>
        <w:t>and</w:t>
      </w:r>
      <w:proofErr w:type="gramEnd"/>
      <w:r w:rsidRPr="00DE5684">
        <w:rPr>
          <w:rFonts w:ascii="Times New Roman" w:eastAsia="Times New Roman" w:hAnsi="Times New Roman" w:cs="Times New Roman"/>
          <w:sz w:val="24"/>
          <w:szCs w:val="24"/>
        </w:rPr>
        <w:t xml:space="preserve"> tongue twisters like:</w:t>
      </w:r>
    </w:p>
    <w:p w:rsidR="00DE5684" w:rsidRPr="00DE5684" w:rsidRDefault="00DE5684" w:rsidP="00DE56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t>Betty bought butter but the butter was bitter, so Betty bought better butter to make the bitter butter better.</w:t>
      </w:r>
    </w:p>
    <w:p w:rsidR="00DE5684" w:rsidRPr="00DE5684" w:rsidRDefault="00DE5684" w:rsidP="00DE5684">
      <w:pPr>
        <w:spacing w:before="100" w:beforeAutospacing="1" w:after="100" w:afterAutospacing="1" w:line="240" w:lineRule="auto"/>
        <w:outlineLvl w:val="2"/>
        <w:rPr>
          <w:rFonts w:ascii="Times New Roman" w:eastAsia="Times New Roman" w:hAnsi="Times New Roman" w:cs="Times New Roman"/>
          <w:b/>
          <w:bCs/>
          <w:sz w:val="28"/>
          <w:szCs w:val="28"/>
        </w:rPr>
      </w:pPr>
      <w:r w:rsidRPr="00DE5684">
        <w:rPr>
          <w:rFonts w:ascii="Times New Roman" w:eastAsia="Times New Roman" w:hAnsi="Times New Roman" w:cs="Times New Roman"/>
          <w:b/>
          <w:bCs/>
          <w:sz w:val="28"/>
          <w:szCs w:val="28"/>
        </w:rPr>
        <w:t>Onomatopoeia</w:t>
      </w:r>
    </w:p>
    <w:p w:rsidR="00DE5684" w:rsidRPr="00DE5684" w:rsidRDefault="00DE5684" w:rsidP="00DE5684">
      <w:p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t>Onomatopoeia is also a sound device. It uses words that sound like their meaning, or mimic sounds. They add a level of fun and reality to writing. Here are some examples:</w:t>
      </w:r>
    </w:p>
    <w:p w:rsidR="00DE5684" w:rsidRPr="00DE5684" w:rsidRDefault="00DE5684" w:rsidP="00DE56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lastRenderedPageBreak/>
        <w:t>The burning wood hissed and crackled.</w:t>
      </w:r>
    </w:p>
    <w:p w:rsidR="00DE5684" w:rsidRPr="00DE5684" w:rsidRDefault="00DE5684" w:rsidP="00DE56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t>Sounds of nature are all around us. Listen for the croak, caw, buzz, whirr</w:t>
      </w:r>
      <w:proofErr w:type="gramStart"/>
      <w:r w:rsidRPr="00DE5684">
        <w:rPr>
          <w:rFonts w:ascii="Times New Roman" w:eastAsia="Times New Roman" w:hAnsi="Times New Roman" w:cs="Times New Roman"/>
          <w:sz w:val="24"/>
          <w:szCs w:val="24"/>
        </w:rPr>
        <w:t>,  swish</w:t>
      </w:r>
      <w:proofErr w:type="gramEnd"/>
      <w:r w:rsidRPr="00DE5684">
        <w:rPr>
          <w:rFonts w:ascii="Times New Roman" w:eastAsia="Times New Roman" w:hAnsi="Times New Roman" w:cs="Times New Roman"/>
          <w:sz w:val="24"/>
          <w:szCs w:val="24"/>
        </w:rPr>
        <w:t>, hum, quack, meow, oink, and tweet.</w:t>
      </w:r>
    </w:p>
    <w:p w:rsidR="00DE5684" w:rsidRPr="00DE5684" w:rsidRDefault="00DE5684" w:rsidP="00DE5684">
      <w:pPr>
        <w:spacing w:before="100" w:beforeAutospacing="1" w:after="100" w:afterAutospacing="1" w:line="240" w:lineRule="auto"/>
        <w:rPr>
          <w:rFonts w:ascii="Times New Roman" w:eastAsia="Times New Roman" w:hAnsi="Times New Roman" w:cs="Times New Roman"/>
          <w:sz w:val="24"/>
          <w:szCs w:val="24"/>
        </w:rPr>
      </w:pPr>
      <w:r w:rsidRPr="00DE5684">
        <w:rPr>
          <w:rFonts w:ascii="Times New Roman" w:eastAsia="Times New Roman" w:hAnsi="Times New Roman" w:cs="Times New Roman"/>
          <w:sz w:val="24"/>
          <w:szCs w:val="24"/>
        </w:rPr>
        <w:t>Regardless of the type of word used, figurative language can make you look at the world differently; it can heighten your senses, add expression and emphasis very simply, and help you feel like you are having the same experience as the author.</w:t>
      </w:r>
    </w:p>
    <w:p w:rsidR="007A7878" w:rsidRPr="007A7878" w:rsidRDefault="007A7878" w:rsidP="007A7878">
      <w:pPr>
        <w:spacing w:before="100" w:beforeAutospacing="1" w:after="100" w:afterAutospacing="1" w:line="240" w:lineRule="auto"/>
        <w:outlineLvl w:val="2"/>
        <w:rPr>
          <w:rFonts w:ascii="Times New Roman" w:eastAsia="Times New Roman" w:hAnsi="Times New Roman" w:cs="Times New Roman"/>
          <w:b/>
          <w:bCs/>
          <w:sz w:val="27"/>
          <w:szCs w:val="27"/>
        </w:rPr>
      </w:pPr>
      <w:r w:rsidRPr="007A7878">
        <w:rPr>
          <w:rFonts w:ascii="Times New Roman" w:eastAsia="Times New Roman" w:hAnsi="Times New Roman" w:cs="Times New Roman"/>
          <w:b/>
          <w:bCs/>
          <w:sz w:val="27"/>
          <w:szCs w:val="27"/>
        </w:rPr>
        <w:t>Personification</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Personification gives human characteristics to inanimate objects, animals, or ideas. This can really affect the way the reader imagines things. This type of figurative language is often used in children’s books, poetry, and fictional literature. Examples include:</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Opportunity knocked on the door.</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sun greeted me this morning.</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sky was full of dancing stars.</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vines wove their fingers together to form a braid.</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radio stopped singing and stared at me.</w:t>
      </w:r>
    </w:p>
    <w:p w:rsidR="007A7878" w:rsidRPr="007A7878" w:rsidRDefault="007A7878" w:rsidP="007A78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The sun played hide and seek with the clouds.</w:t>
      </w:r>
    </w:p>
    <w:p w:rsidR="007A7878" w:rsidRPr="007A7878" w:rsidRDefault="007A7878" w:rsidP="007A7878">
      <w:pPr>
        <w:spacing w:before="100" w:beforeAutospacing="1" w:after="100" w:afterAutospacing="1" w:line="240" w:lineRule="auto"/>
        <w:outlineLvl w:val="2"/>
        <w:rPr>
          <w:rFonts w:ascii="Times New Roman" w:eastAsia="Times New Roman" w:hAnsi="Times New Roman" w:cs="Times New Roman"/>
          <w:b/>
          <w:bCs/>
          <w:sz w:val="27"/>
          <w:szCs w:val="27"/>
        </w:rPr>
      </w:pPr>
      <w:r w:rsidRPr="007A7878">
        <w:rPr>
          <w:rFonts w:ascii="Times New Roman" w:eastAsia="Times New Roman" w:hAnsi="Times New Roman" w:cs="Times New Roman"/>
          <w:b/>
          <w:bCs/>
          <w:sz w:val="27"/>
          <w:szCs w:val="27"/>
        </w:rPr>
        <w:t>Hyperbole</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A hyperbole is an outrageous exaggeration that emphasizes a point, and can be ridiculous or funny. Hyperboles can be added to fiction to add color and depth to a character. Examples are:</w:t>
      </w:r>
    </w:p>
    <w:p w:rsidR="007A7878" w:rsidRPr="007A7878" w:rsidRDefault="007A7878" w:rsidP="007A787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You snore louder than a freight train.</w:t>
      </w:r>
    </w:p>
    <w:p w:rsidR="007A7878" w:rsidRPr="007A7878" w:rsidRDefault="007A7878" w:rsidP="007A787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It's a slow burg. I spent a couple of weeks there one day.</w:t>
      </w:r>
    </w:p>
    <w:p w:rsidR="007A7878" w:rsidRPr="007A7878" w:rsidRDefault="007A7878" w:rsidP="007A787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 xml:space="preserve">She is so </w:t>
      </w:r>
      <w:proofErr w:type="gramStart"/>
      <w:r w:rsidRPr="007A7878">
        <w:rPr>
          <w:rFonts w:ascii="Times New Roman" w:eastAsia="Times New Roman" w:hAnsi="Times New Roman" w:cs="Times New Roman"/>
          <w:sz w:val="24"/>
          <w:szCs w:val="24"/>
        </w:rPr>
        <w:t>dumb,</w:t>
      </w:r>
      <w:proofErr w:type="gramEnd"/>
      <w:r w:rsidRPr="007A7878">
        <w:rPr>
          <w:rFonts w:ascii="Times New Roman" w:eastAsia="Times New Roman" w:hAnsi="Times New Roman" w:cs="Times New Roman"/>
          <w:sz w:val="24"/>
          <w:szCs w:val="24"/>
        </w:rPr>
        <w:t xml:space="preserve"> she thinks Taco Bell is a Mexican phone company.</w:t>
      </w:r>
    </w:p>
    <w:p w:rsidR="007A7878" w:rsidRPr="007A7878" w:rsidRDefault="007A7878" w:rsidP="007A787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I had to walk 15 miles to school in the snow, uphill.</w:t>
      </w:r>
    </w:p>
    <w:p w:rsidR="007A7878" w:rsidRPr="007A7878" w:rsidRDefault="007A7878" w:rsidP="007A787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You could have knocked me over with a feather.</w:t>
      </w:r>
    </w:p>
    <w:p w:rsidR="007A7878" w:rsidRPr="007A7878" w:rsidRDefault="007A7878" w:rsidP="007A7878">
      <w:pPr>
        <w:spacing w:before="100" w:beforeAutospacing="1" w:after="100" w:afterAutospacing="1" w:line="240" w:lineRule="auto"/>
        <w:outlineLvl w:val="2"/>
        <w:rPr>
          <w:rFonts w:ascii="Times New Roman" w:eastAsia="Times New Roman" w:hAnsi="Times New Roman" w:cs="Times New Roman"/>
          <w:b/>
          <w:bCs/>
          <w:sz w:val="27"/>
          <w:szCs w:val="27"/>
        </w:rPr>
      </w:pPr>
      <w:r w:rsidRPr="007A7878">
        <w:rPr>
          <w:rFonts w:ascii="Times New Roman" w:eastAsia="Times New Roman" w:hAnsi="Times New Roman" w:cs="Times New Roman"/>
          <w:b/>
          <w:bCs/>
          <w:sz w:val="27"/>
          <w:szCs w:val="27"/>
        </w:rPr>
        <w:t>Symbolism</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Symbolism occurs when a word has meaning in itself, but is used to represent something entirely different.</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Common examples in everyday life are:</w:t>
      </w:r>
    </w:p>
    <w:p w:rsidR="007A7878" w:rsidRPr="007A7878" w:rsidRDefault="007A7878" w:rsidP="007A78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Using an image of the American flag to represent patriotism and a love for one’s country.</w:t>
      </w:r>
    </w:p>
    <w:p w:rsidR="007A7878" w:rsidRPr="007A7878" w:rsidRDefault="007A7878" w:rsidP="007A78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Using an apple pie to represent a traditional American lifestyle.</w:t>
      </w:r>
    </w:p>
    <w:p w:rsidR="007A7878" w:rsidRPr="007A7878" w:rsidRDefault="007A7878" w:rsidP="007A78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Using an apple to represent education.</w:t>
      </w:r>
    </w:p>
    <w:p w:rsidR="007A7878" w:rsidRPr="007A7878" w:rsidRDefault="007A7878" w:rsidP="007A7878">
      <w:p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Examples in literature include:</w:t>
      </w:r>
    </w:p>
    <w:p w:rsidR="007A7878" w:rsidRPr="007A7878" w:rsidRDefault="007A7878" w:rsidP="007A787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lastRenderedPageBreak/>
        <w:t xml:space="preserve">All the world's a stage, </w:t>
      </w:r>
      <w:proofErr w:type="gramStart"/>
      <w:r w:rsidRPr="007A7878">
        <w:rPr>
          <w:rFonts w:ascii="Times New Roman" w:eastAsia="Times New Roman" w:hAnsi="Times New Roman" w:cs="Times New Roman"/>
          <w:sz w:val="24"/>
          <w:szCs w:val="24"/>
        </w:rPr>
        <w:t>And</w:t>
      </w:r>
      <w:proofErr w:type="gramEnd"/>
      <w:r w:rsidRPr="007A7878">
        <w:rPr>
          <w:rFonts w:ascii="Times New Roman" w:eastAsia="Times New Roman" w:hAnsi="Times New Roman" w:cs="Times New Roman"/>
          <w:sz w:val="24"/>
          <w:szCs w:val="24"/>
        </w:rPr>
        <w:t xml:space="preserve"> all the men and women merely players; They have their exits and their entrances, And one man in his time plays many parts. - </w:t>
      </w:r>
      <w:r w:rsidRPr="007A7878">
        <w:rPr>
          <w:rFonts w:ascii="Times New Roman" w:eastAsia="Times New Roman" w:hAnsi="Times New Roman" w:cs="Times New Roman"/>
          <w:i/>
          <w:iCs/>
          <w:sz w:val="24"/>
          <w:szCs w:val="24"/>
        </w:rPr>
        <w:t>As you Like It</w:t>
      </w:r>
      <w:r w:rsidRPr="007A7878">
        <w:rPr>
          <w:rFonts w:ascii="Times New Roman" w:eastAsia="Times New Roman" w:hAnsi="Times New Roman" w:cs="Times New Roman"/>
          <w:sz w:val="24"/>
          <w:szCs w:val="24"/>
        </w:rPr>
        <w:t>, William Shakespeare</w:t>
      </w:r>
      <w:r w:rsidRPr="007A7878">
        <w:rPr>
          <w:rFonts w:ascii="Times New Roman" w:eastAsia="Times New Roman" w:hAnsi="Times New Roman" w:cs="Times New Roman"/>
          <w:sz w:val="24"/>
          <w:szCs w:val="24"/>
        </w:rPr>
        <w:br/>
        <w:t>The “stage” here symbolizes the world and the “players” represent human beings.</w:t>
      </w:r>
    </w:p>
    <w:p w:rsidR="007A7878" w:rsidRPr="007A7878" w:rsidRDefault="007A7878" w:rsidP="007A787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A7878">
        <w:rPr>
          <w:rFonts w:ascii="Times New Roman" w:eastAsia="Times New Roman" w:hAnsi="Times New Roman" w:cs="Times New Roman"/>
          <w:sz w:val="24"/>
          <w:szCs w:val="24"/>
        </w:rPr>
        <w:t xml:space="preserve">My love for Linton is like the foliage in the woods. Time will change it; I’m well aware, as winter changes the trees. My love for Heathcliff resembles the eternal rocks beneath a source of little visible delight, but necessary. - </w:t>
      </w:r>
      <w:r w:rsidRPr="007A7878">
        <w:rPr>
          <w:rFonts w:ascii="Times New Roman" w:eastAsia="Times New Roman" w:hAnsi="Times New Roman" w:cs="Times New Roman"/>
          <w:i/>
          <w:iCs/>
          <w:sz w:val="24"/>
          <w:szCs w:val="24"/>
        </w:rPr>
        <w:t>Wuthering Heights</w:t>
      </w:r>
      <w:r w:rsidRPr="007A7878">
        <w:rPr>
          <w:rFonts w:ascii="Times New Roman" w:eastAsia="Times New Roman" w:hAnsi="Times New Roman" w:cs="Times New Roman"/>
          <w:sz w:val="24"/>
          <w:szCs w:val="24"/>
        </w:rPr>
        <w:t>, Emily Bronte</w:t>
      </w:r>
      <w:r w:rsidRPr="007A7878">
        <w:rPr>
          <w:rFonts w:ascii="Times New Roman" w:eastAsia="Times New Roman" w:hAnsi="Times New Roman" w:cs="Times New Roman"/>
          <w:sz w:val="24"/>
          <w:szCs w:val="24"/>
        </w:rPr>
        <w:br/>
      </w:r>
      <w:proofErr w:type="spellStart"/>
      <w:r w:rsidRPr="007A7878">
        <w:rPr>
          <w:rFonts w:ascii="Times New Roman" w:eastAsia="Times New Roman" w:hAnsi="Times New Roman" w:cs="Times New Roman"/>
          <w:sz w:val="24"/>
          <w:szCs w:val="24"/>
        </w:rPr>
        <w:t>Bronte</w:t>
      </w:r>
      <w:proofErr w:type="spellEnd"/>
      <w:r w:rsidRPr="007A7878">
        <w:rPr>
          <w:rFonts w:ascii="Times New Roman" w:eastAsia="Times New Roman" w:hAnsi="Times New Roman" w:cs="Times New Roman"/>
          <w:sz w:val="24"/>
          <w:szCs w:val="24"/>
        </w:rPr>
        <w:t xml:space="preserve"> uses imagery of the natural world to symbolize the wild nature and deep feelings of her characters. </w:t>
      </w:r>
    </w:p>
    <w:p w:rsidR="00C3449A" w:rsidRDefault="007A7878" w:rsidP="007A7878">
      <w:pPr>
        <w:spacing w:after="0" w:line="240" w:lineRule="auto"/>
      </w:pPr>
      <w:r>
        <w:rPr>
          <w:rFonts w:ascii="Times New Roman" w:eastAsia="Times New Roman" w:hAnsi="Times New Roman" w:cs="Times New Roman"/>
          <w:sz w:val="24"/>
          <w:szCs w:val="24"/>
        </w:rPr>
        <w:br/>
      </w:r>
    </w:p>
    <w:sectPr w:rsidR="00C3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F3"/>
    <w:multiLevelType w:val="multilevel"/>
    <w:tmpl w:val="7B3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678BA"/>
    <w:multiLevelType w:val="multilevel"/>
    <w:tmpl w:val="8268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90A5D"/>
    <w:multiLevelType w:val="multilevel"/>
    <w:tmpl w:val="8EA6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A5EE4"/>
    <w:multiLevelType w:val="multilevel"/>
    <w:tmpl w:val="197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02F26"/>
    <w:multiLevelType w:val="multilevel"/>
    <w:tmpl w:val="F73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A0891"/>
    <w:multiLevelType w:val="multilevel"/>
    <w:tmpl w:val="7E6A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5233D"/>
    <w:multiLevelType w:val="multilevel"/>
    <w:tmpl w:val="3FD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A3FE6"/>
    <w:multiLevelType w:val="multilevel"/>
    <w:tmpl w:val="7E6A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55381"/>
    <w:multiLevelType w:val="multilevel"/>
    <w:tmpl w:val="6EC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306AC"/>
    <w:multiLevelType w:val="multilevel"/>
    <w:tmpl w:val="324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856FA"/>
    <w:multiLevelType w:val="multilevel"/>
    <w:tmpl w:val="1ED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E0793"/>
    <w:multiLevelType w:val="multilevel"/>
    <w:tmpl w:val="AB76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402AD"/>
    <w:multiLevelType w:val="multilevel"/>
    <w:tmpl w:val="A3E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444E82"/>
    <w:multiLevelType w:val="multilevel"/>
    <w:tmpl w:val="12F0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995593A"/>
    <w:multiLevelType w:val="multilevel"/>
    <w:tmpl w:val="7E6A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5"/>
  </w:num>
  <w:num w:numId="4">
    <w:abstractNumId w:val="7"/>
  </w:num>
  <w:num w:numId="5">
    <w:abstractNumId w:val="9"/>
  </w:num>
  <w:num w:numId="6">
    <w:abstractNumId w:val="8"/>
  </w:num>
  <w:num w:numId="7">
    <w:abstractNumId w:val="12"/>
  </w:num>
  <w:num w:numId="8">
    <w:abstractNumId w:val="2"/>
  </w:num>
  <w:num w:numId="9">
    <w:abstractNumId w:val="4"/>
  </w:num>
  <w:num w:numId="10">
    <w:abstractNumId w:val="10"/>
  </w:num>
  <w:num w:numId="11">
    <w:abstractNumId w:val="3"/>
  </w:num>
  <w:num w:numId="12">
    <w:abstractNumId w:val="0"/>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31"/>
    <w:rsid w:val="00070BC3"/>
    <w:rsid w:val="00077431"/>
    <w:rsid w:val="000E364E"/>
    <w:rsid w:val="00371890"/>
    <w:rsid w:val="003C4F5B"/>
    <w:rsid w:val="005F24B6"/>
    <w:rsid w:val="007A7878"/>
    <w:rsid w:val="00867D05"/>
    <w:rsid w:val="00944E80"/>
    <w:rsid w:val="009860AD"/>
    <w:rsid w:val="00A6518B"/>
    <w:rsid w:val="00AE458A"/>
    <w:rsid w:val="00CE4B37"/>
    <w:rsid w:val="00DE5684"/>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31"/>
  </w:style>
  <w:style w:type="paragraph" w:styleId="Heading3">
    <w:name w:val="heading 3"/>
    <w:basedOn w:val="Normal"/>
    <w:link w:val="Heading3Char"/>
    <w:uiPriority w:val="9"/>
    <w:qFormat/>
    <w:rsid w:val="00DE5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431"/>
    <w:rPr>
      <w:color w:val="0000FF" w:themeColor="hyperlink"/>
      <w:u w:val="single"/>
    </w:rPr>
  </w:style>
  <w:style w:type="paragraph" w:customStyle="1" w:styleId="qacontent">
    <w:name w:val="qacontent"/>
    <w:basedOn w:val="Normal"/>
    <w:rsid w:val="000774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74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entryexample">
    <w:name w:val="custom_entry_example"/>
    <w:basedOn w:val="Normal"/>
    <w:rsid w:val="00DE5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56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56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78"/>
    <w:rPr>
      <w:i/>
      <w:iCs/>
    </w:rPr>
  </w:style>
  <w:style w:type="paragraph" w:styleId="BalloonText">
    <w:name w:val="Balloon Text"/>
    <w:basedOn w:val="Normal"/>
    <w:link w:val="BalloonTextChar"/>
    <w:uiPriority w:val="99"/>
    <w:semiHidden/>
    <w:unhideWhenUsed/>
    <w:rsid w:val="0098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31"/>
  </w:style>
  <w:style w:type="paragraph" w:styleId="Heading3">
    <w:name w:val="heading 3"/>
    <w:basedOn w:val="Normal"/>
    <w:link w:val="Heading3Char"/>
    <w:uiPriority w:val="9"/>
    <w:qFormat/>
    <w:rsid w:val="00DE5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431"/>
    <w:rPr>
      <w:color w:val="0000FF" w:themeColor="hyperlink"/>
      <w:u w:val="single"/>
    </w:rPr>
  </w:style>
  <w:style w:type="paragraph" w:customStyle="1" w:styleId="qacontent">
    <w:name w:val="qacontent"/>
    <w:basedOn w:val="Normal"/>
    <w:rsid w:val="000774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74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entryexample">
    <w:name w:val="custom_entry_example"/>
    <w:basedOn w:val="Normal"/>
    <w:rsid w:val="00DE5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56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56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78"/>
    <w:rPr>
      <w:i/>
      <w:iCs/>
    </w:rPr>
  </w:style>
  <w:style w:type="paragraph" w:styleId="BalloonText">
    <w:name w:val="Balloon Text"/>
    <w:basedOn w:val="Normal"/>
    <w:link w:val="BalloonTextChar"/>
    <w:uiPriority w:val="99"/>
    <w:semiHidden/>
    <w:unhideWhenUsed/>
    <w:rsid w:val="0098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1618">
      <w:bodyDiv w:val="1"/>
      <w:marLeft w:val="0"/>
      <w:marRight w:val="0"/>
      <w:marTop w:val="0"/>
      <w:marBottom w:val="0"/>
      <w:divBdr>
        <w:top w:val="none" w:sz="0" w:space="0" w:color="auto"/>
        <w:left w:val="none" w:sz="0" w:space="0" w:color="auto"/>
        <w:bottom w:val="none" w:sz="0" w:space="0" w:color="auto"/>
        <w:right w:val="none" w:sz="0" w:space="0" w:color="auto"/>
      </w:divBdr>
    </w:div>
    <w:div w:id="453914470">
      <w:bodyDiv w:val="1"/>
      <w:marLeft w:val="0"/>
      <w:marRight w:val="0"/>
      <w:marTop w:val="0"/>
      <w:marBottom w:val="0"/>
      <w:divBdr>
        <w:top w:val="none" w:sz="0" w:space="0" w:color="auto"/>
        <w:left w:val="none" w:sz="0" w:space="0" w:color="auto"/>
        <w:bottom w:val="none" w:sz="0" w:space="0" w:color="auto"/>
        <w:right w:val="none" w:sz="0" w:space="0" w:color="auto"/>
      </w:divBdr>
      <w:divsChild>
        <w:div w:id="893614883">
          <w:marLeft w:val="0"/>
          <w:marRight w:val="0"/>
          <w:marTop w:val="0"/>
          <w:marBottom w:val="0"/>
          <w:divBdr>
            <w:top w:val="none" w:sz="0" w:space="0" w:color="auto"/>
            <w:left w:val="none" w:sz="0" w:space="0" w:color="auto"/>
            <w:bottom w:val="none" w:sz="0" w:space="0" w:color="auto"/>
            <w:right w:val="none" w:sz="0" w:space="0" w:color="auto"/>
          </w:divBdr>
        </w:div>
      </w:divsChild>
    </w:div>
    <w:div w:id="459423860">
      <w:bodyDiv w:val="1"/>
      <w:marLeft w:val="0"/>
      <w:marRight w:val="0"/>
      <w:marTop w:val="0"/>
      <w:marBottom w:val="0"/>
      <w:divBdr>
        <w:top w:val="none" w:sz="0" w:space="0" w:color="auto"/>
        <w:left w:val="none" w:sz="0" w:space="0" w:color="auto"/>
        <w:bottom w:val="none" w:sz="0" w:space="0" w:color="auto"/>
        <w:right w:val="none" w:sz="0" w:space="0" w:color="auto"/>
      </w:divBdr>
      <w:divsChild>
        <w:div w:id="905798166">
          <w:marLeft w:val="0"/>
          <w:marRight w:val="0"/>
          <w:marTop w:val="0"/>
          <w:marBottom w:val="0"/>
          <w:divBdr>
            <w:top w:val="none" w:sz="0" w:space="0" w:color="auto"/>
            <w:left w:val="none" w:sz="0" w:space="0" w:color="auto"/>
            <w:bottom w:val="none" w:sz="0" w:space="0" w:color="auto"/>
            <w:right w:val="none" w:sz="0" w:space="0" w:color="auto"/>
          </w:divBdr>
          <w:divsChild>
            <w:div w:id="878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236">
      <w:bodyDiv w:val="1"/>
      <w:marLeft w:val="0"/>
      <w:marRight w:val="0"/>
      <w:marTop w:val="0"/>
      <w:marBottom w:val="0"/>
      <w:divBdr>
        <w:top w:val="none" w:sz="0" w:space="0" w:color="auto"/>
        <w:left w:val="none" w:sz="0" w:space="0" w:color="auto"/>
        <w:bottom w:val="none" w:sz="0" w:space="0" w:color="auto"/>
        <w:right w:val="none" w:sz="0" w:space="0" w:color="auto"/>
      </w:divBdr>
      <w:divsChild>
        <w:div w:id="85466065">
          <w:marLeft w:val="0"/>
          <w:marRight w:val="0"/>
          <w:marTop w:val="0"/>
          <w:marBottom w:val="0"/>
          <w:divBdr>
            <w:top w:val="none" w:sz="0" w:space="0" w:color="auto"/>
            <w:left w:val="none" w:sz="0" w:space="0" w:color="auto"/>
            <w:bottom w:val="none" w:sz="0" w:space="0" w:color="auto"/>
            <w:right w:val="none" w:sz="0" w:space="0" w:color="auto"/>
          </w:divBdr>
        </w:div>
      </w:divsChild>
    </w:div>
    <w:div w:id="1030182457">
      <w:bodyDiv w:val="1"/>
      <w:marLeft w:val="0"/>
      <w:marRight w:val="0"/>
      <w:marTop w:val="0"/>
      <w:marBottom w:val="0"/>
      <w:divBdr>
        <w:top w:val="none" w:sz="0" w:space="0" w:color="auto"/>
        <w:left w:val="none" w:sz="0" w:space="0" w:color="auto"/>
        <w:bottom w:val="none" w:sz="0" w:space="0" w:color="auto"/>
        <w:right w:val="none" w:sz="0" w:space="0" w:color="auto"/>
      </w:divBdr>
      <w:divsChild>
        <w:div w:id="835726230">
          <w:marLeft w:val="0"/>
          <w:marRight w:val="0"/>
          <w:marTop w:val="0"/>
          <w:marBottom w:val="0"/>
          <w:divBdr>
            <w:top w:val="none" w:sz="0" w:space="0" w:color="auto"/>
            <w:left w:val="none" w:sz="0" w:space="0" w:color="auto"/>
            <w:bottom w:val="none" w:sz="0" w:space="0" w:color="auto"/>
            <w:right w:val="none" w:sz="0" w:space="0" w:color="auto"/>
          </w:divBdr>
        </w:div>
      </w:divsChild>
    </w:div>
    <w:div w:id="1205826700">
      <w:bodyDiv w:val="1"/>
      <w:marLeft w:val="0"/>
      <w:marRight w:val="0"/>
      <w:marTop w:val="0"/>
      <w:marBottom w:val="0"/>
      <w:divBdr>
        <w:top w:val="none" w:sz="0" w:space="0" w:color="auto"/>
        <w:left w:val="none" w:sz="0" w:space="0" w:color="auto"/>
        <w:bottom w:val="none" w:sz="0" w:space="0" w:color="auto"/>
        <w:right w:val="none" w:sz="0" w:space="0" w:color="auto"/>
      </w:divBdr>
      <w:divsChild>
        <w:div w:id="197934336">
          <w:marLeft w:val="0"/>
          <w:marRight w:val="0"/>
          <w:marTop w:val="0"/>
          <w:marBottom w:val="0"/>
          <w:divBdr>
            <w:top w:val="none" w:sz="0" w:space="0" w:color="auto"/>
            <w:left w:val="none" w:sz="0" w:space="0" w:color="auto"/>
            <w:bottom w:val="none" w:sz="0" w:space="0" w:color="auto"/>
            <w:right w:val="none" w:sz="0" w:space="0" w:color="auto"/>
          </w:divBdr>
        </w:div>
      </w:divsChild>
    </w:div>
    <w:div w:id="1265840262">
      <w:bodyDiv w:val="1"/>
      <w:marLeft w:val="0"/>
      <w:marRight w:val="0"/>
      <w:marTop w:val="0"/>
      <w:marBottom w:val="0"/>
      <w:divBdr>
        <w:top w:val="none" w:sz="0" w:space="0" w:color="auto"/>
        <w:left w:val="none" w:sz="0" w:space="0" w:color="auto"/>
        <w:bottom w:val="none" w:sz="0" w:space="0" w:color="auto"/>
        <w:right w:val="none" w:sz="0" w:space="0" w:color="auto"/>
      </w:divBdr>
      <w:divsChild>
        <w:div w:id="1004161888">
          <w:marLeft w:val="0"/>
          <w:marRight w:val="0"/>
          <w:marTop w:val="0"/>
          <w:marBottom w:val="0"/>
          <w:divBdr>
            <w:top w:val="none" w:sz="0" w:space="0" w:color="auto"/>
            <w:left w:val="none" w:sz="0" w:space="0" w:color="auto"/>
            <w:bottom w:val="none" w:sz="0" w:space="0" w:color="auto"/>
            <w:right w:val="none" w:sz="0" w:space="0" w:color="auto"/>
          </w:divBdr>
        </w:div>
      </w:divsChild>
    </w:div>
    <w:div w:id="1279681462">
      <w:bodyDiv w:val="1"/>
      <w:marLeft w:val="0"/>
      <w:marRight w:val="0"/>
      <w:marTop w:val="0"/>
      <w:marBottom w:val="0"/>
      <w:divBdr>
        <w:top w:val="none" w:sz="0" w:space="0" w:color="auto"/>
        <w:left w:val="none" w:sz="0" w:space="0" w:color="auto"/>
        <w:bottom w:val="none" w:sz="0" w:space="0" w:color="auto"/>
        <w:right w:val="none" w:sz="0" w:space="0" w:color="auto"/>
      </w:divBdr>
      <w:divsChild>
        <w:div w:id="109471276">
          <w:marLeft w:val="0"/>
          <w:marRight w:val="0"/>
          <w:marTop w:val="0"/>
          <w:marBottom w:val="0"/>
          <w:divBdr>
            <w:top w:val="none" w:sz="0" w:space="0" w:color="auto"/>
            <w:left w:val="none" w:sz="0" w:space="0" w:color="auto"/>
            <w:bottom w:val="none" w:sz="0" w:space="0" w:color="auto"/>
            <w:right w:val="none" w:sz="0" w:space="0" w:color="auto"/>
          </w:divBdr>
        </w:div>
      </w:divsChild>
    </w:div>
    <w:div w:id="1311594610">
      <w:bodyDiv w:val="1"/>
      <w:marLeft w:val="0"/>
      <w:marRight w:val="0"/>
      <w:marTop w:val="0"/>
      <w:marBottom w:val="0"/>
      <w:divBdr>
        <w:top w:val="none" w:sz="0" w:space="0" w:color="auto"/>
        <w:left w:val="none" w:sz="0" w:space="0" w:color="auto"/>
        <w:bottom w:val="none" w:sz="0" w:space="0" w:color="auto"/>
        <w:right w:val="none" w:sz="0" w:space="0" w:color="auto"/>
      </w:divBdr>
    </w:div>
    <w:div w:id="1394431455">
      <w:bodyDiv w:val="1"/>
      <w:marLeft w:val="0"/>
      <w:marRight w:val="0"/>
      <w:marTop w:val="0"/>
      <w:marBottom w:val="0"/>
      <w:divBdr>
        <w:top w:val="none" w:sz="0" w:space="0" w:color="auto"/>
        <w:left w:val="none" w:sz="0" w:space="0" w:color="auto"/>
        <w:bottom w:val="none" w:sz="0" w:space="0" w:color="auto"/>
        <w:right w:val="none" w:sz="0" w:space="0" w:color="auto"/>
      </w:divBdr>
    </w:div>
    <w:div w:id="1411856046">
      <w:bodyDiv w:val="1"/>
      <w:marLeft w:val="0"/>
      <w:marRight w:val="0"/>
      <w:marTop w:val="0"/>
      <w:marBottom w:val="0"/>
      <w:divBdr>
        <w:top w:val="none" w:sz="0" w:space="0" w:color="auto"/>
        <w:left w:val="none" w:sz="0" w:space="0" w:color="auto"/>
        <w:bottom w:val="none" w:sz="0" w:space="0" w:color="auto"/>
        <w:right w:val="none" w:sz="0" w:space="0" w:color="auto"/>
      </w:divBdr>
      <w:divsChild>
        <w:div w:id="1397582788">
          <w:marLeft w:val="0"/>
          <w:marRight w:val="0"/>
          <w:marTop w:val="0"/>
          <w:marBottom w:val="0"/>
          <w:divBdr>
            <w:top w:val="none" w:sz="0" w:space="0" w:color="auto"/>
            <w:left w:val="none" w:sz="0" w:space="0" w:color="auto"/>
            <w:bottom w:val="none" w:sz="0" w:space="0" w:color="auto"/>
            <w:right w:val="none" w:sz="0" w:space="0" w:color="auto"/>
          </w:divBdr>
          <w:divsChild>
            <w:div w:id="9026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7396">
      <w:bodyDiv w:val="1"/>
      <w:marLeft w:val="0"/>
      <w:marRight w:val="0"/>
      <w:marTop w:val="0"/>
      <w:marBottom w:val="0"/>
      <w:divBdr>
        <w:top w:val="none" w:sz="0" w:space="0" w:color="auto"/>
        <w:left w:val="none" w:sz="0" w:space="0" w:color="auto"/>
        <w:bottom w:val="none" w:sz="0" w:space="0" w:color="auto"/>
        <w:right w:val="none" w:sz="0" w:space="0" w:color="auto"/>
      </w:divBdr>
      <w:divsChild>
        <w:div w:id="286664719">
          <w:marLeft w:val="0"/>
          <w:marRight w:val="0"/>
          <w:marTop w:val="0"/>
          <w:marBottom w:val="0"/>
          <w:divBdr>
            <w:top w:val="none" w:sz="0" w:space="0" w:color="auto"/>
            <w:left w:val="none" w:sz="0" w:space="0" w:color="auto"/>
            <w:bottom w:val="none" w:sz="0" w:space="0" w:color="auto"/>
            <w:right w:val="none" w:sz="0" w:space="0" w:color="auto"/>
          </w:divBdr>
        </w:div>
      </w:divsChild>
    </w:div>
    <w:div w:id="1981958678">
      <w:bodyDiv w:val="1"/>
      <w:marLeft w:val="0"/>
      <w:marRight w:val="0"/>
      <w:marTop w:val="0"/>
      <w:marBottom w:val="0"/>
      <w:divBdr>
        <w:top w:val="none" w:sz="0" w:space="0" w:color="auto"/>
        <w:left w:val="none" w:sz="0" w:space="0" w:color="auto"/>
        <w:bottom w:val="none" w:sz="0" w:space="0" w:color="auto"/>
        <w:right w:val="none" w:sz="0" w:space="0" w:color="auto"/>
      </w:divBdr>
      <w:divsChild>
        <w:div w:id="465121707">
          <w:marLeft w:val="0"/>
          <w:marRight w:val="0"/>
          <w:marTop w:val="0"/>
          <w:marBottom w:val="0"/>
          <w:divBdr>
            <w:top w:val="none" w:sz="0" w:space="0" w:color="auto"/>
            <w:left w:val="none" w:sz="0" w:space="0" w:color="auto"/>
            <w:bottom w:val="none" w:sz="0" w:space="0" w:color="auto"/>
            <w:right w:val="none" w:sz="0" w:space="0" w:color="auto"/>
          </w:divBdr>
        </w:div>
      </w:divsChild>
    </w:div>
    <w:div w:id="2057312514">
      <w:bodyDiv w:val="1"/>
      <w:marLeft w:val="0"/>
      <w:marRight w:val="0"/>
      <w:marTop w:val="0"/>
      <w:marBottom w:val="0"/>
      <w:divBdr>
        <w:top w:val="none" w:sz="0" w:space="0" w:color="auto"/>
        <w:left w:val="none" w:sz="0" w:space="0" w:color="auto"/>
        <w:bottom w:val="none" w:sz="0" w:space="0" w:color="auto"/>
        <w:right w:val="none" w:sz="0" w:space="0" w:color="auto"/>
      </w:divBdr>
      <w:divsChild>
        <w:div w:id="94018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2</cp:revision>
  <cp:lastPrinted>2017-08-27T16:10:00Z</cp:lastPrinted>
  <dcterms:created xsi:type="dcterms:W3CDTF">2017-08-27T16:11:00Z</dcterms:created>
  <dcterms:modified xsi:type="dcterms:W3CDTF">2017-08-27T16:11:00Z</dcterms:modified>
</cp:coreProperties>
</file>