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ayout w:type="fixed"/>
        <w:tblLook w:val="04A0" w:firstRow="1" w:lastRow="0" w:firstColumn="1" w:lastColumn="0" w:noHBand="0" w:noVBand="1"/>
      </w:tblPr>
      <w:tblGrid>
        <w:gridCol w:w="990"/>
        <w:gridCol w:w="8748"/>
      </w:tblGrid>
      <w:tr w:rsidR="00CE53D2" w:rsidTr="00E61C48">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line="276" w:lineRule="auto"/>
              <w:rPr>
                <w:b/>
              </w:rPr>
            </w:pPr>
            <w:r>
              <w:rPr>
                <w:b/>
              </w:rPr>
              <w:t>Teacher</w:t>
            </w:r>
          </w:p>
        </w:tc>
        <w:tc>
          <w:tcPr>
            <w:tcW w:w="8748"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line="276" w:lineRule="auto"/>
              <w:rPr>
                <w:b/>
              </w:rPr>
            </w:pPr>
            <w:r>
              <w:rPr>
                <w:b/>
              </w:rPr>
              <w:t>Sharon Pullen                                    ELA         7</w:t>
            </w:r>
            <w:r w:rsidRPr="00DC4D62">
              <w:rPr>
                <w:b/>
                <w:vertAlign w:val="superscript"/>
              </w:rPr>
              <w:t>th</w:t>
            </w:r>
            <w:r>
              <w:rPr>
                <w:b/>
              </w:rPr>
              <w:t xml:space="preserve"> Grade</w:t>
            </w:r>
          </w:p>
        </w:tc>
      </w:tr>
      <w:tr w:rsidR="00CE53D2" w:rsidTr="00E61C48">
        <w:trPr>
          <w:trHeight w:val="458"/>
        </w:trPr>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line="276" w:lineRule="auto"/>
              <w:rPr>
                <w:b/>
              </w:rPr>
            </w:pPr>
            <w:r>
              <w:rPr>
                <w:b/>
              </w:rPr>
              <w:t xml:space="preserve">Date: </w:t>
            </w:r>
          </w:p>
        </w:tc>
        <w:tc>
          <w:tcPr>
            <w:tcW w:w="8748" w:type="dxa"/>
            <w:tcBorders>
              <w:top w:val="single" w:sz="4" w:space="0" w:color="auto"/>
              <w:left w:val="single" w:sz="4" w:space="0" w:color="auto"/>
              <w:bottom w:val="single" w:sz="4" w:space="0" w:color="auto"/>
              <w:right w:val="single" w:sz="4" w:space="0" w:color="auto"/>
            </w:tcBorders>
            <w:hideMark/>
          </w:tcPr>
          <w:p w:rsidR="00CE53D2" w:rsidRDefault="00CE53D2" w:rsidP="00CE53D2">
            <w:pPr>
              <w:spacing w:after="200" w:line="276" w:lineRule="auto"/>
              <w:rPr>
                <w:b/>
              </w:rPr>
            </w:pPr>
            <w:r>
              <w:rPr>
                <w:b/>
              </w:rPr>
              <w:t>12/18/17</w:t>
            </w:r>
          </w:p>
        </w:tc>
      </w:tr>
      <w:tr w:rsidR="00CE53D2" w:rsidTr="00E61C48">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line="276" w:lineRule="auto"/>
              <w:rPr>
                <w:b/>
              </w:rPr>
            </w:pPr>
            <w:r>
              <w:rPr>
                <w:b/>
              </w:rPr>
              <w:t>I Can…</w:t>
            </w:r>
          </w:p>
        </w:tc>
        <w:tc>
          <w:tcPr>
            <w:tcW w:w="8748" w:type="dxa"/>
            <w:tcBorders>
              <w:top w:val="single" w:sz="4" w:space="0" w:color="auto"/>
              <w:left w:val="single" w:sz="4" w:space="0" w:color="auto"/>
              <w:bottom w:val="single" w:sz="4" w:space="0" w:color="auto"/>
              <w:right w:val="single" w:sz="4" w:space="0" w:color="auto"/>
            </w:tcBorders>
            <w:hideMark/>
          </w:tcPr>
          <w:p w:rsidR="00CE53D2" w:rsidRDefault="00CE53D2" w:rsidP="00E61C48">
            <w:pPr>
              <w:contextualSpacing/>
              <w:rPr>
                <w:b/>
                <w:sz w:val="20"/>
                <w:szCs w:val="20"/>
              </w:rPr>
            </w:pPr>
            <w:r>
              <w:rPr>
                <w:b/>
                <w:sz w:val="20"/>
                <w:szCs w:val="20"/>
              </w:rPr>
              <w:t>I can go back to the text and cite evidence to support claims</w:t>
            </w:r>
          </w:p>
          <w:p w:rsidR="00CE53D2" w:rsidRDefault="00CE53D2" w:rsidP="00E61C48">
            <w:pPr>
              <w:contextualSpacing/>
              <w:rPr>
                <w:b/>
                <w:sz w:val="20"/>
                <w:szCs w:val="20"/>
              </w:rPr>
            </w:pPr>
            <w:r>
              <w:rPr>
                <w:b/>
                <w:sz w:val="20"/>
                <w:szCs w:val="20"/>
              </w:rPr>
              <w:t>I can read text and determine the message the author wants the reader to understand</w:t>
            </w:r>
          </w:p>
          <w:p w:rsidR="00CE53D2" w:rsidRDefault="00CE53D2" w:rsidP="00E61C48">
            <w:pPr>
              <w:contextualSpacing/>
              <w:rPr>
                <w:b/>
                <w:sz w:val="20"/>
                <w:szCs w:val="20"/>
              </w:rPr>
            </w:pPr>
            <w:r>
              <w:rPr>
                <w:b/>
                <w:sz w:val="20"/>
                <w:szCs w:val="20"/>
              </w:rPr>
              <w:t xml:space="preserve">I can read and determine </w:t>
            </w:r>
          </w:p>
          <w:p w:rsidR="00CE53D2" w:rsidRDefault="00CE53D2" w:rsidP="00E61C48">
            <w:pPr>
              <w:contextualSpacing/>
              <w:rPr>
                <w:b/>
                <w:sz w:val="20"/>
                <w:szCs w:val="20"/>
              </w:rPr>
            </w:pPr>
            <w:r>
              <w:rPr>
                <w:b/>
                <w:sz w:val="20"/>
                <w:szCs w:val="20"/>
              </w:rPr>
              <w:t>I can write and develop a response to a writing prompt with good organization appropriate to the audience.</w:t>
            </w:r>
          </w:p>
          <w:p w:rsidR="00CE53D2" w:rsidRDefault="00CE53D2" w:rsidP="00E61C48">
            <w:pPr>
              <w:contextualSpacing/>
              <w:rPr>
                <w:b/>
                <w:sz w:val="20"/>
                <w:szCs w:val="20"/>
              </w:rPr>
            </w:pPr>
            <w:r>
              <w:rPr>
                <w:b/>
                <w:sz w:val="20"/>
                <w:szCs w:val="20"/>
              </w:rPr>
              <w:t>I can write routinely to develop stamina for any writing purpose</w:t>
            </w:r>
          </w:p>
        </w:tc>
      </w:tr>
      <w:tr w:rsidR="00CE53D2" w:rsidTr="00E61C48">
        <w:trPr>
          <w:trHeight w:val="710"/>
        </w:trPr>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contextualSpacing/>
              <w:rPr>
                <w:b/>
              </w:rPr>
            </w:pPr>
            <w:r>
              <w:rPr>
                <w:b/>
              </w:rPr>
              <w:t>DOK Level: 1</w:t>
            </w:r>
          </w:p>
        </w:tc>
        <w:tc>
          <w:tcPr>
            <w:tcW w:w="8748" w:type="dxa"/>
            <w:tcBorders>
              <w:top w:val="single" w:sz="4" w:space="0" w:color="auto"/>
              <w:left w:val="single" w:sz="4" w:space="0" w:color="auto"/>
              <w:bottom w:val="single" w:sz="4" w:space="0" w:color="auto"/>
              <w:right w:val="single" w:sz="4" w:space="0" w:color="auto"/>
            </w:tcBorders>
          </w:tcPr>
          <w:p w:rsidR="00CE53D2" w:rsidRPr="00152D00" w:rsidRDefault="00CE53D2" w:rsidP="00E61C48">
            <w:pPr>
              <w:contextualSpacing/>
              <w:rPr>
                <w:b/>
                <w:i/>
              </w:rPr>
            </w:pPr>
            <w:r>
              <w:t xml:space="preserve">Read </w:t>
            </w:r>
            <w:r>
              <w:rPr>
                <w:b/>
                <w:i/>
              </w:rPr>
              <w:t>The cay</w:t>
            </w:r>
          </w:p>
        </w:tc>
      </w:tr>
      <w:tr w:rsidR="00CE53D2" w:rsidTr="00E61C48">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contextualSpacing/>
              <w:rPr>
                <w:b/>
              </w:rPr>
            </w:pPr>
            <w:r>
              <w:rPr>
                <w:b/>
              </w:rPr>
              <w:t>DOK Level: 2</w:t>
            </w:r>
          </w:p>
        </w:tc>
        <w:tc>
          <w:tcPr>
            <w:tcW w:w="8748" w:type="dxa"/>
            <w:tcBorders>
              <w:top w:val="single" w:sz="4" w:space="0" w:color="auto"/>
              <w:left w:val="single" w:sz="4" w:space="0" w:color="auto"/>
              <w:bottom w:val="single" w:sz="4" w:space="0" w:color="auto"/>
              <w:right w:val="single" w:sz="4" w:space="0" w:color="auto"/>
            </w:tcBorders>
            <w:hideMark/>
          </w:tcPr>
          <w:p w:rsidR="00CE53D2" w:rsidRDefault="00CE53D2" w:rsidP="00E61C48">
            <w:pPr>
              <w:shd w:val="clear" w:color="auto" w:fill="FFFFFF"/>
              <w:spacing w:after="60" w:line="288" w:lineRule="atLeast"/>
            </w:pPr>
            <w:r>
              <w:t xml:space="preserve">Discuss </w:t>
            </w:r>
            <w:r>
              <w:rPr>
                <w:b/>
                <w:i/>
              </w:rPr>
              <w:t xml:space="preserve">The Cay’s </w:t>
            </w:r>
            <w:r>
              <w:t>plot diagram rising action</w:t>
            </w:r>
          </w:p>
          <w:p w:rsidR="00CE53D2" w:rsidRDefault="00CE53D2" w:rsidP="00E61C48">
            <w:pPr>
              <w:contextualSpacing/>
            </w:pPr>
            <w:r w:rsidRPr="00CA21D8">
              <w:t>Draw a time line of The Cay and list major events occurring in chronological order</w:t>
            </w:r>
            <w:r>
              <w:t>.</w:t>
            </w:r>
          </w:p>
          <w:p w:rsidR="00CE53D2" w:rsidRPr="00CA21D8" w:rsidRDefault="00CE53D2" w:rsidP="00E61C48">
            <w:pPr>
              <w:contextualSpacing/>
            </w:pPr>
            <w:r w:rsidRPr="00CA21D8">
              <w:t xml:space="preserve">  </w:t>
            </w:r>
          </w:p>
          <w:p w:rsidR="00CE53D2" w:rsidRPr="00A6420E" w:rsidRDefault="00CE53D2" w:rsidP="00E61C48">
            <w:pPr>
              <w:shd w:val="clear" w:color="auto" w:fill="FFFFFF"/>
              <w:spacing w:after="60" w:line="288" w:lineRule="atLeast"/>
            </w:pPr>
          </w:p>
        </w:tc>
      </w:tr>
      <w:tr w:rsidR="00CE53D2" w:rsidTr="00E61C48">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contextualSpacing/>
              <w:rPr>
                <w:b/>
              </w:rPr>
            </w:pPr>
            <w:r>
              <w:rPr>
                <w:b/>
              </w:rPr>
              <w:t>DOK Level: 3</w:t>
            </w:r>
          </w:p>
        </w:tc>
        <w:tc>
          <w:tcPr>
            <w:tcW w:w="8748"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contextualSpacing/>
            </w:pPr>
            <w:r>
              <w:t>Cite evidence and develop a logical argument for concepts or solutions</w:t>
            </w:r>
          </w:p>
          <w:p w:rsidR="00CE53D2" w:rsidRPr="00BB48B8" w:rsidRDefault="00CE53D2" w:rsidP="00E61C48">
            <w:pPr>
              <w:shd w:val="clear" w:color="auto" w:fill="FFFFFF"/>
              <w:spacing w:after="60" w:line="288" w:lineRule="atLeast"/>
            </w:pPr>
            <w:r>
              <w:t>Create more detailed sentences from a three word beginning sentence</w:t>
            </w:r>
          </w:p>
        </w:tc>
      </w:tr>
      <w:tr w:rsidR="00CE53D2" w:rsidTr="00E61C48">
        <w:tc>
          <w:tcPr>
            <w:tcW w:w="990" w:type="dxa"/>
            <w:tcBorders>
              <w:top w:val="single" w:sz="4" w:space="0" w:color="auto"/>
              <w:left w:val="single" w:sz="4" w:space="0" w:color="auto"/>
              <w:bottom w:val="single" w:sz="4" w:space="0" w:color="auto"/>
              <w:right w:val="single" w:sz="4" w:space="0" w:color="auto"/>
            </w:tcBorders>
            <w:hideMark/>
          </w:tcPr>
          <w:p w:rsidR="00CE53D2" w:rsidRDefault="00CE53D2" w:rsidP="00E61C48">
            <w:pPr>
              <w:spacing w:after="200"/>
              <w:contextualSpacing/>
              <w:rPr>
                <w:b/>
              </w:rPr>
            </w:pPr>
            <w:r>
              <w:rPr>
                <w:b/>
              </w:rPr>
              <w:t>DOK Level: 4</w:t>
            </w:r>
          </w:p>
        </w:tc>
        <w:tc>
          <w:tcPr>
            <w:tcW w:w="8748" w:type="dxa"/>
            <w:tcBorders>
              <w:top w:val="single" w:sz="4" w:space="0" w:color="auto"/>
              <w:left w:val="single" w:sz="4" w:space="0" w:color="auto"/>
              <w:bottom w:val="single" w:sz="4" w:space="0" w:color="auto"/>
              <w:right w:val="single" w:sz="4" w:space="0" w:color="auto"/>
            </w:tcBorders>
            <w:hideMark/>
          </w:tcPr>
          <w:p w:rsidR="00CE53D2" w:rsidRPr="006C3CC6" w:rsidRDefault="00CE53D2" w:rsidP="00E61C48">
            <w:pPr>
              <w:rPr>
                <w:rFonts w:cs="Times New Roman"/>
              </w:rPr>
            </w:pPr>
            <w:r>
              <w:rPr>
                <w:rFonts w:cs="Times New Roman"/>
              </w:rPr>
              <w:t>Constructed response practice</w:t>
            </w:r>
          </w:p>
        </w:tc>
      </w:tr>
      <w:tr w:rsidR="00CE53D2" w:rsidTr="00E61C48">
        <w:trPr>
          <w:trHeight w:val="665"/>
        </w:trPr>
        <w:tc>
          <w:tcPr>
            <w:tcW w:w="990" w:type="dxa"/>
            <w:tcBorders>
              <w:top w:val="single" w:sz="4" w:space="0" w:color="auto"/>
              <w:left w:val="single" w:sz="4" w:space="0" w:color="auto"/>
              <w:bottom w:val="single" w:sz="4" w:space="0" w:color="auto"/>
              <w:right w:val="single" w:sz="4" w:space="0" w:color="auto"/>
            </w:tcBorders>
          </w:tcPr>
          <w:p w:rsidR="00CE53D2" w:rsidRDefault="00CE53D2" w:rsidP="00E61C48">
            <w:pPr>
              <w:contextualSpacing/>
              <w:rPr>
                <w:b/>
              </w:rPr>
            </w:pPr>
            <w:r>
              <w:rPr>
                <w:b/>
              </w:rPr>
              <w:t>Resources:</w:t>
            </w:r>
          </w:p>
          <w:p w:rsidR="00CE53D2" w:rsidRDefault="00CE53D2" w:rsidP="00E61C48">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CE53D2" w:rsidRPr="003331F8" w:rsidRDefault="00CE53D2" w:rsidP="00E61C48">
            <w:pPr>
              <w:pStyle w:val="qacontent"/>
              <w:shd w:val="clear" w:color="auto" w:fill="FCFCFC"/>
              <w:spacing w:before="0" w:beforeAutospacing="0"/>
              <w:contextualSpacing/>
              <w:rPr>
                <w:b/>
                <w:i/>
              </w:rPr>
            </w:pPr>
            <w:r w:rsidRPr="003331F8">
              <w:rPr>
                <w:b/>
                <w:i/>
              </w:rPr>
              <w:t>The Cay</w:t>
            </w:r>
          </w:p>
          <w:p w:rsidR="00CE53D2" w:rsidRDefault="00CE53D2" w:rsidP="00E61C48">
            <w:pPr>
              <w:pStyle w:val="qacontent"/>
              <w:shd w:val="clear" w:color="auto" w:fill="FCFCFC"/>
              <w:spacing w:before="0" w:beforeAutospacing="0"/>
              <w:contextualSpacing/>
            </w:pPr>
            <w:r>
              <w:t>CSET poster</w:t>
            </w:r>
          </w:p>
          <w:p w:rsidR="00CE53D2" w:rsidRDefault="00CE53D2" w:rsidP="00E61C48">
            <w:pPr>
              <w:pStyle w:val="qacontent"/>
              <w:shd w:val="clear" w:color="auto" w:fill="FCFCFC"/>
              <w:spacing w:before="0" w:beforeAutospacing="0"/>
              <w:contextualSpacing/>
            </w:pPr>
            <w:proofErr w:type="spellStart"/>
            <w:r>
              <w:t>i</w:t>
            </w:r>
            <w:proofErr w:type="spellEnd"/>
            <w:r>
              <w:t>-ready</w:t>
            </w:r>
          </w:p>
          <w:p w:rsidR="00CE53D2" w:rsidRDefault="00CE53D2" w:rsidP="00E61C48">
            <w:pPr>
              <w:pStyle w:val="qacontent"/>
              <w:shd w:val="clear" w:color="auto" w:fill="FCFCFC"/>
              <w:spacing w:before="0" w:beforeAutospacing="0"/>
              <w:contextualSpacing/>
            </w:pPr>
            <w:r>
              <w:t>Plot Diagram</w:t>
            </w:r>
          </w:p>
          <w:p w:rsidR="00CE53D2" w:rsidRDefault="00CE53D2" w:rsidP="00E61C48">
            <w:pPr>
              <w:pStyle w:val="qacontent"/>
              <w:shd w:val="clear" w:color="auto" w:fill="FCFCFC"/>
              <w:spacing w:before="0" w:beforeAutospacing="0"/>
              <w:contextualSpacing/>
              <w:rPr>
                <w:sz w:val="22"/>
                <w:szCs w:val="22"/>
              </w:rPr>
            </w:pPr>
          </w:p>
        </w:tc>
      </w:tr>
    </w:tbl>
    <w:p w:rsidR="00922A33" w:rsidRPr="00472008" w:rsidRDefault="00922A33" w:rsidP="00922A33">
      <w:pPr>
        <w:spacing w:line="240" w:lineRule="auto"/>
        <w:contextualSpacing/>
        <w:rPr>
          <w:b/>
          <w:sz w:val="24"/>
          <w:szCs w:val="24"/>
        </w:rPr>
      </w:pPr>
      <w:r w:rsidRPr="00472008">
        <w:rPr>
          <w:b/>
          <w:sz w:val="24"/>
          <w:szCs w:val="24"/>
          <w:u w:val="single"/>
        </w:rPr>
        <w:t>Monday</w:t>
      </w:r>
      <w:r w:rsidRPr="00472008">
        <w:rPr>
          <w:b/>
          <w:sz w:val="24"/>
          <w:szCs w:val="24"/>
        </w:rPr>
        <w:t xml:space="preserve"> –</w:t>
      </w:r>
    </w:p>
    <w:p w:rsidR="00922A33" w:rsidRPr="00472008" w:rsidRDefault="00922A33" w:rsidP="00922A33">
      <w:pPr>
        <w:spacing w:line="240" w:lineRule="auto"/>
        <w:contextualSpacing/>
        <w:rPr>
          <w:i/>
          <w:sz w:val="24"/>
          <w:szCs w:val="24"/>
        </w:rPr>
      </w:pPr>
      <w:r w:rsidRPr="00472008">
        <w:rPr>
          <w:b/>
          <w:sz w:val="24"/>
          <w:szCs w:val="24"/>
        </w:rPr>
        <w:tab/>
      </w:r>
      <w:r w:rsidRPr="00472008">
        <w:rPr>
          <w:b/>
          <w:i/>
          <w:sz w:val="24"/>
          <w:szCs w:val="24"/>
        </w:rPr>
        <w:t xml:space="preserve">DGP </w:t>
      </w:r>
      <w:proofErr w:type="gramStart"/>
      <w:r w:rsidRPr="00472008">
        <w:rPr>
          <w:b/>
          <w:i/>
          <w:sz w:val="24"/>
          <w:szCs w:val="24"/>
        </w:rPr>
        <w:t>-</w:t>
      </w:r>
      <w:r w:rsidRPr="00472008">
        <w:rPr>
          <w:i/>
          <w:sz w:val="24"/>
          <w:szCs w:val="24"/>
        </w:rPr>
        <w:t xml:space="preserve">  </w:t>
      </w:r>
      <w:proofErr w:type="gramEnd"/>
      <w:r w:rsidRPr="00472008">
        <w:rPr>
          <w:i/>
          <w:sz w:val="24"/>
          <w:szCs w:val="24"/>
        </w:rPr>
        <w:fldChar w:fldCharType="begin"/>
      </w:r>
      <w:r w:rsidRPr="00472008">
        <w:rPr>
          <w:i/>
          <w:sz w:val="24"/>
          <w:szCs w:val="24"/>
        </w:rPr>
        <w:instrText xml:space="preserve"> HYPERLINK "http://www.chompchomp.com/frag01/frag01.05.c.htm" </w:instrText>
      </w:r>
      <w:r w:rsidRPr="00472008">
        <w:rPr>
          <w:i/>
          <w:sz w:val="24"/>
          <w:szCs w:val="24"/>
        </w:rPr>
        <w:fldChar w:fldCharType="separate"/>
      </w:r>
      <w:r w:rsidRPr="00472008">
        <w:rPr>
          <w:rStyle w:val="Hyperlink"/>
          <w:i/>
          <w:sz w:val="24"/>
          <w:szCs w:val="24"/>
        </w:rPr>
        <w:t>http://www.chompchomp.com/frag01/frag01.05.c.htm</w:t>
      </w:r>
      <w:r w:rsidRPr="00472008">
        <w:rPr>
          <w:i/>
          <w:sz w:val="24"/>
          <w:szCs w:val="24"/>
        </w:rPr>
        <w:fldChar w:fldCharType="end"/>
      </w:r>
    </w:p>
    <w:p w:rsidR="00922A33" w:rsidRPr="00472008" w:rsidRDefault="00922A33" w:rsidP="00922A33">
      <w:pPr>
        <w:spacing w:line="240" w:lineRule="auto"/>
        <w:contextualSpacing/>
        <w:rPr>
          <w:sz w:val="24"/>
          <w:szCs w:val="24"/>
        </w:rPr>
      </w:pPr>
      <w:r w:rsidRPr="00472008">
        <w:rPr>
          <w:i/>
          <w:sz w:val="24"/>
          <w:szCs w:val="24"/>
        </w:rPr>
        <w:tab/>
      </w:r>
      <w:r w:rsidRPr="00472008">
        <w:rPr>
          <w:sz w:val="24"/>
          <w:szCs w:val="24"/>
        </w:rPr>
        <w:t xml:space="preserve">Complete time line on </w:t>
      </w:r>
      <w:r w:rsidRPr="00472008">
        <w:rPr>
          <w:b/>
          <w:i/>
          <w:sz w:val="24"/>
          <w:szCs w:val="24"/>
          <w:u w:val="single"/>
        </w:rPr>
        <w:t>The Cay</w:t>
      </w:r>
    </w:p>
    <w:p w:rsidR="00922A33" w:rsidRPr="00472008" w:rsidRDefault="00922A33" w:rsidP="00922A33">
      <w:pPr>
        <w:spacing w:line="240" w:lineRule="auto"/>
        <w:contextualSpacing/>
        <w:rPr>
          <w:b/>
          <w:i/>
          <w:sz w:val="24"/>
          <w:szCs w:val="24"/>
        </w:rPr>
      </w:pPr>
      <w:r w:rsidRPr="00472008">
        <w:rPr>
          <w:sz w:val="24"/>
          <w:szCs w:val="24"/>
        </w:rPr>
        <w:tab/>
      </w:r>
      <w:r w:rsidRPr="00472008">
        <w:rPr>
          <w:b/>
          <w:i/>
          <w:sz w:val="24"/>
          <w:szCs w:val="24"/>
        </w:rPr>
        <w:t>Bell ringer – Using the CSET strategy write a response to this prompt.</w:t>
      </w:r>
    </w:p>
    <w:p w:rsidR="00922A33" w:rsidRPr="00472008" w:rsidRDefault="00922A33" w:rsidP="00922A33">
      <w:pPr>
        <w:spacing w:line="240" w:lineRule="auto"/>
        <w:contextualSpacing/>
        <w:rPr>
          <w:sz w:val="24"/>
          <w:szCs w:val="24"/>
        </w:rPr>
      </w:pPr>
      <w:r w:rsidRPr="00472008">
        <w:rPr>
          <w:b/>
          <w:i/>
          <w:sz w:val="24"/>
          <w:szCs w:val="24"/>
        </w:rPr>
        <w:tab/>
        <w:t>Whole Group –</w:t>
      </w:r>
      <w:r w:rsidRPr="00472008">
        <w:rPr>
          <w:sz w:val="24"/>
          <w:szCs w:val="24"/>
        </w:rPr>
        <w:t xml:space="preserve"> </w:t>
      </w:r>
      <w:r w:rsidRPr="00472008">
        <w:rPr>
          <w:b/>
          <w:i/>
          <w:sz w:val="24"/>
          <w:szCs w:val="24"/>
          <w:u w:val="single"/>
        </w:rPr>
        <w:t xml:space="preserve">Christmas Day in the Morning </w:t>
      </w:r>
      <w:r w:rsidRPr="00472008">
        <w:rPr>
          <w:sz w:val="24"/>
          <w:szCs w:val="24"/>
        </w:rPr>
        <w:t xml:space="preserve">read and </w:t>
      </w:r>
      <w:proofErr w:type="gramStart"/>
      <w:r w:rsidRPr="00472008">
        <w:rPr>
          <w:sz w:val="24"/>
          <w:szCs w:val="24"/>
        </w:rPr>
        <w:t>respond</w:t>
      </w:r>
      <w:proofErr w:type="gramEnd"/>
      <w:r w:rsidRPr="00472008">
        <w:rPr>
          <w:sz w:val="24"/>
          <w:szCs w:val="24"/>
        </w:rPr>
        <w:t xml:space="preserve"> with CSET</w:t>
      </w:r>
    </w:p>
    <w:p w:rsidR="00922A33" w:rsidRPr="00472008" w:rsidRDefault="00922A33" w:rsidP="00922A33">
      <w:pPr>
        <w:spacing w:line="240" w:lineRule="auto"/>
        <w:contextualSpacing/>
        <w:rPr>
          <w:sz w:val="24"/>
          <w:szCs w:val="24"/>
        </w:rPr>
      </w:pPr>
      <w:proofErr w:type="gramStart"/>
      <w:r w:rsidRPr="00472008">
        <w:rPr>
          <w:b/>
          <w:sz w:val="24"/>
          <w:szCs w:val="24"/>
          <w:u w:val="single"/>
        </w:rPr>
        <w:t>Tuesday  -</w:t>
      </w:r>
      <w:proofErr w:type="gramEnd"/>
      <w:r w:rsidRPr="00472008">
        <w:rPr>
          <w:b/>
          <w:sz w:val="24"/>
          <w:szCs w:val="24"/>
          <w:u w:val="single"/>
        </w:rPr>
        <w:t xml:space="preserve"> </w:t>
      </w:r>
      <w:r w:rsidRPr="00472008">
        <w:rPr>
          <w:sz w:val="24"/>
          <w:szCs w:val="24"/>
        </w:rPr>
        <w:tab/>
      </w:r>
    </w:p>
    <w:p w:rsidR="00922A33" w:rsidRPr="00472008" w:rsidRDefault="00922A33" w:rsidP="00922A33">
      <w:pPr>
        <w:spacing w:line="240" w:lineRule="auto"/>
        <w:contextualSpacing/>
        <w:rPr>
          <w:b/>
          <w:i/>
          <w:sz w:val="24"/>
          <w:szCs w:val="24"/>
          <w:u w:val="single"/>
        </w:rPr>
      </w:pPr>
      <w:r w:rsidRPr="00472008">
        <w:rPr>
          <w:sz w:val="24"/>
          <w:szCs w:val="24"/>
        </w:rPr>
        <w:tab/>
        <w:t xml:space="preserve">QUIZ – </w:t>
      </w:r>
      <w:r w:rsidRPr="00472008">
        <w:rPr>
          <w:b/>
          <w:i/>
          <w:sz w:val="24"/>
          <w:szCs w:val="24"/>
          <w:u w:val="single"/>
        </w:rPr>
        <w:t>The Cay</w:t>
      </w:r>
    </w:p>
    <w:p w:rsidR="00922A33" w:rsidRPr="00472008" w:rsidRDefault="00922A33" w:rsidP="00922A33">
      <w:pPr>
        <w:spacing w:line="240" w:lineRule="auto"/>
        <w:ind w:firstLine="720"/>
        <w:contextualSpacing/>
        <w:rPr>
          <w:b/>
          <w:i/>
          <w:sz w:val="24"/>
          <w:szCs w:val="24"/>
        </w:rPr>
      </w:pPr>
      <w:r w:rsidRPr="00472008">
        <w:rPr>
          <w:b/>
          <w:i/>
          <w:sz w:val="24"/>
          <w:szCs w:val="24"/>
        </w:rPr>
        <w:t xml:space="preserve">DGP - </w:t>
      </w:r>
      <w:hyperlink r:id="rId6" w:history="1">
        <w:r w:rsidRPr="00472008">
          <w:rPr>
            <w:rStyle w:val="Hyperlink"/>
            <w:b/>
            <w:i/>
            <w:sz w:val="24"/>
            <w:szCs w:val="24"/>
          </w:rPr>
          <w:t>http://www.chompchomp.com/frag01/frag01.05.c.htm</w:t>
        </w:r>
      </w:hyperlink>
    </w:p>
    <w:p w:rsidR="00922A33" w:rsidRPr="00472008" w:rsidRDefault="00922A33" w:rsidP="00922A33">
      <w:pPr>
        <w:spacing w:line="240" w:lineRule="auto"/>
        <w:ind w:firstLine="720"/>
        <w:contextualSpacing/>
        <w:rPr>
          <w:b/>
          <w:i/>
          <w:sz w:val="24"/>
          <w:szCs w:val="24"/>
        </w:rPr>
      </w:pPr>
      <w:r w:rsidRPr="00472008">
        <w:rPr>
          <w:b/>
          <w:i/>
          <w:sz w:val="24"/>
          <w:szCs w:val="24"/>
        </w:rPr>
        <w:t>Bell ringer – Pronoun activity</w:t>
      </w:r>
    </w:p>
    <w:p w:rsidR="00922A33" w:rsidRPr="00472008" w:rsidRDefault="00922A33" w:rsidP="00922A33">
      <w:pPr>
        <w:spacing w:line="240" w:lineRule="auto"/>
        <w:ind w:firstLine="720"/>
        <w:contextualSpacing/>
        <w:rPr>
          <w:b/>
          <w:i/>
          <w:sz w:val="24"/>
          <w:szCs w:val="24"/>
        </w:rPr>
      </w:pPr>
      <w:r w:rsidRPr="00472008">
        <w:rPr>
          <w:b/>
          <w:i/>
          <w:sz w:val="24"/>
          <w:szCs w:val="24"/>
        </w:rPr>
        <w:t xml:space="preserve">Whole Group – </w:t>
      </w:r>
      <w:r w:rsidRPr="00472008">
        <w:rPr>
          <w:b/>
          <w:i/>
          <w:sz w:val="24"/>
          <w:szCs w:val="24"/>
          <w:u w:val="single"/>
        </w:rPr>
        <w:t xml:space="preserve">Christmas Day in the Morning </w:t>
      </w:r>
      <w:r w:rsidRPr="00472008">
        <w:rPr>
          <w:sz w:val="24"/>
          <w:szCs w:val="24"/>
        </w:rPr>
        <w:t xml:space="preserve">read and </w:t>
      </w:r>
      <w:proofErr w:type="gramStart"/>
      <w:r w:rsidRPr="00472008">
        <w:rPr>
          <w:sz w:val="24"/>
          <w:szCs w:val="24"/>
        </w:rPr>
        <w:t>respond</w:t>
      </w:r>
      <w:proofErr w:type="gramEnd"/>
      <w:r w:rsidRPr="00472008">
        <w:rPr>
          <w:sz w:val="24"/>
          <w:szCs w:val="24"/>
        </w:rPr>
        <w:t xml:space="preserve"> with CSET</w:t>
      </w:r>
    </w:p>
    <w:p w:rsidR="00922A33" w:rsidRPr="00472008" w:rsidRDefault="00922A33" w:rsidP="00922A33">
      <w:pPr>
        <w:spacing w:line="240" w:lineRule="auto"/>
        <w:ind w:firstLine="720"/>
        <w:contextualSpacing/>
        <w:rPr>
          <w:sz w:val="24"/>
          <w:szCs w:val="24"/>
        </w:rPr>
      </w:pPr>
      <w:r w:rsidRPr="00472008">
        <w:rPr>
          <w:b/>
          <w:i/>
          <w:sz w:val="24"/>
          <w:szCs w:val="24"/>
          <w:u w:val="single"/>
        </w:rPr>
        <w:t xml:space="preserve">The Little Match Girl </w:t>
      </w:r>
      <w:r w:rsidRPr="00472008">
        <w:rPr>
          <w:sz w:val="24"/>
          <w:szCs w:val="24"/>
        </w:rPr>
        <w:t xml:space="preserve">read and </w:t>
      </w:r>
      <w:proofErr w:type="gramStart"/>
      <w:r w:rsidRPr="00472008">
        <w:rPr>
          <w:sz w:val="24"/>
          <w:szCs w:val="24"/>
        </w:rPr>
        <w:t>respond</w:t>
      </w:r>
      <w:proofErr w:type="gramEnd"/>
      <w:r w:rsidRPr="00472008">
        <w:rPr>
          <w:sz w:val="24"/>
          <w:szCs w:val="24"/>
        </w:rPr>
        <w:t xml:space="preserve"> CSET</w:t>
      </w:r>
    </w:p>
    <w:p w:rsidR="00922A33" w:rsidRPr="00472008" w:rsidRDefault="00922A33" w:rsidP="00922A33">
      <w:pPr>
        <w:spacing w:line="240" w:lineRule="auto"/>
        <w:contextualSpacing/>
        <w:rPr>
          <w:b/>
          <w:sz w:val="24"/>
          <w:szCs w:val="24"/>
        </w:rPr>
      </w:pPr>
      <w:r w:rsidRPr="00472008">
        <w:rPr>
          <w:b/>
          <w:sz w:val="24"/>
          <w:szCs w:val="24"/>
          <w:u w:val="single"/>
        </w:rPr>
        <w:t>Wednesday</w:t>
      </w:r>
      <w:r w:rsidRPr="00472008">
        <w:rPr>
          <w:b/>
          <w:sz w:val="24"/>
          <w:szCs w:val="24"/>
        </w:rPr>
        <w:t xml:space="preserve"> – </w:t>
      </w:r>
    </w:p>
    <w:p w:rsidR="00922A33" w:rsidRPr="00472008" w:rsidRDefault="00922A33" w:rsidP="00922A33">
      <w:pPr>
        <w:spacing w:line="240" w:lineRule="auto"/>
        <w:ind w:firstLine="720"/>
        <w:contextualSpacing/>
        <w:rPr>
          <w:i/>
          <w:sz w:val="24"/>
          <w:szCs w:val="24"/>
        </w:rPr>
      </w:pPr>
      <w:r w:rsidRPr="00472008">
        <w:rPr>
          <w:b/>
          <w:i/>
          <w:sz w:val="24"/>
          <w:szCs w:val="24"/>
        </w:rPr>
        <w:t xml:space="preserve">DGP – </w:t>
      </w:r>
      <w:hyperlink r:id="rId7" w:history="1">
        <w:r w:rsidRPr="00472008">
          <w:rPr>
            <w:rStyle w:val="Hyperlink"/>
            <w:i/>
            <w:sz w:val="24"/>
            <w:szCs w:val="24"/>
          </w:rPr>
          <w:t>http://www.chompchomp.com/frag01/frag01.05.c.htm</w:t>
        </w:r>
      </w:hyperlink>
    </w:p>
    <w:p w:rsidR="00922A33" w:rsidRPr="00472008" w:rsidRDefault="00922A33" w:rsidP="00922A33">
      <w:pPr>
        <w:spacing w:line="240" w:lineRule="auto"/>
        <w:ind w:firstLine="720"/>
        <w:contextualSpacing/>
        <w:rPr>
          <w:sz w:val="24"/>
          <w:szCs w:val="24"/>
        </w:rPr>
      </w:pPr>
      <w:r w:rsidRPr="00472008">
        <w:rPr>
          <w:b/>
          <w:i/>
          <w:sz w:val="24"/>
          <w:szCs w:val="24"/>
        </w:rPr>
        <w:t xml:space="preserve">Bell ringer – </w:t>
      </w:r>
      <w:proofErr w:type="gramStart"/>
      <w:r w:rsidRPr="00472008">
        <w:rPr>
          <w:sz w:val="24"/>
          <w:szCs w:val="24"/>
        </w:rPr>
        <w:t>Sentence  fragment</w:t>
      </w:r>
      <w:proofErr w:type="gramEnd"/>
      <w:r w:rsidRPr="00472008">
        <w:rPr>
          <w:sz w:val="24"/>
          <w:szCs w:val="24"/>
        </w:rPr>
        <w:t xml:space="preserve"> </w:t>
      </w:r>
    </w:p>
    <w:p w:rsidR="00922A33" w:rsidRPr="00472008" w:rsidRDefault="00922A33" w:rsidP="00922A33">
      <w:pPr>
        <w:spacing w:line="240" w:lineRule="auto"/>
        <w:ind w:firstLine="720"/>
        <w:contextualSpacing/>
        <w:rPr>
          <w:sz w:val="24"/>
          <w:szCs w:val="24"/>
        </w:rPr>
      </w:pPr>
      <w:r w:rsidRPr="00472008">
        <w:rPr>
          <w:b/>
          <w:i/>
          <w:sz w:val="24"/>
          <w:szCs w:val="24"/>
        </w:rPr>
        <w:t xml:space="preserve">Whole </w:t>
      </w:r>
      <w:proofErr w:type="gramStart"/>
      <w:r w:rsidRPr="00472008">
        <w:rPr>
          <w:b/>
          <w:i/>
          <w:sz w:val="24"/>
          <w:szCs w:val="24"/>
        </w:rPr>
        <w:t xml:space="preserve">group – </w:t>
      </w:r>
      <w:r w:rsidRPr="00472008">
        <w:rPr>
          <w:b/>
          <w:i/>
          <w:sz w:val="24"/>
          <w:szCs w:val="24"/>
          <w:u w:val="single"/>
        </w:rPr>
        <w:t xml:space="preserve">The Little Match Girl </w:t>
      </w:r>
      <w:r w:rsidRPr="00472008">
        <w:rPr>
          <w:sz w:val="24"/>
          <w:szCs w:val="24"/>
        </w:rPr>
        <w:t>read and respond</w:t>
      </w:r>
      <w:proofErr w:type="gramEnd"/>
      <w:r w:rsidRPr="00472008">
        <w:rPr>
          <w:sz w:val="24"/>
          <w:szCs w:val="24"/>
        </w:rPr>
        <w:t xml:space="preserve"> CSET</w:t>
      </w:r>
    </w:p>
    <w:p w:rsidR="00922A33" w:rsidRPr="00472008" w:rsidRDefault="00922A33" w:rsidP="00922A33">
      <w:pPr>
        <w:spacing w:line="240" w:lineRule="auto"/>
        <w:contextualSpacing/>
        <w:rPr>
          <w:b/>
          <w:sz w:val="24"/>
          <w:szCs w:val="24"/>
          <w:u w:val="single"/>
        </w:rPr>
      </w:pPr>
      <w:r w:rsidRPr="00472008">
        <w:rPr>
          <w:b/>
          <w:sz w:val="24"/>
          <w:szCs w:val="24"/>
          <w:u w:val="single"/>
        </w:rPr>
        <w:t xml:space="preserve">Thursday - </w:t>
      </w:r>
    </w:p>
    <w:p w:rsidR="00922A33" w:rsidRPr="00472008" w:rsidRDefault="00922A33" w:rsidP="00922A33">
      <w:pPr>
        <w:spacing w:line="240" w:lineRule="auto"/>
        <w:ind w:firstLine="720"/>
        <w:contextualSpacing/>
        <w:rPr>
          <w:b/>
          <w:i/>
          <w:sz w:val="24"/>
          <w:szCs w:val="24"/>
        </w:rPr>
      </w:pPr>
      <w:r w:rsidRPr="00472008">
        <w:rPr>
          <w:b/>
          <w:i/>
          <w:sz w:val="24"/>
          <w:szCs w:val="24"/>
        </w:rPr>
        <w:t xml:space="preserve">Bell Ringer </w:t>
      </w:r>
      <w:proofErr w:type="gramStart"/>
      <w:r w:rsidRPr="00472008">
        <w:rPr>
          <w:b/>
          <w:i/>
          <w:sz w:val="24"/>
          <w:szCs w:val="24"/>
        </w:rPr>
        <w:t>-  Writing</w:t>
      </w:r>
      <w:proofErr w:type="gramEnd"/>
      <w:r w:rsidRPr="00472008">
        <w:rPr>
          <w:b/>
          <w:i/>
          <w:sz w:val="24"/>
          <w:szCs w:val="24"/>
        </w:rPr>
        <w:t xml:space="preserve"> prompt</w:t>
      </w:r>
    </w:p>
    <w:p w:rsidR="00922A33" w:rsidRPr="00472008" w:rsidRDefault="00922A33" w:rsidP="00922A33">
      <w:pPr>
        <w:spacing w:line="240" w:lineRule="auto"/>
        <w:ind w:firstLine="720"/>
        <w:contextualSpacing/>
        <w:rPr>
          <w:i/>
          <w:sz w:val="24"/>
          <w:szCs w:val="24"/>
        </w:rPr>
      </w:pPr>
      <w:r w:rsidRPr="00472008">
        <w:rPr>
          <w:b/>
          <w:i/>
          <w:sz w:val="24"/>
          <w:szCs w:val="24"/>
        </w:rPr>
        <w:t>Moby Max</w:t>
      </w:r>
    </w:p>
    <w:p w:rsidR="00922A33" w:rsidRPr="00472008" w:rsidRDefault="00922A33" w:rsidP="00922A33">
      <w:pPr>
        <w:spacing w:line="240" w:lineRule="auto"/>
        <w:ind w:firstLine="720"/>
        <w:contextualSpacing/>
        <w:jc w:val="center"/>
        <w:rPr>
          <w:sz w:val="24"/>
          <w:szCs w:val="24"/>
        </w:rPr>
      </w:pPr>
    </w:p>
    <w:p w:rsidR="00922A33" w:rsidRPr="00472008" w:rsidRDefault="00922A33" w:rsidP="00922A33">
      <w:pPr>
        <w:spacing w:line="240" w:lineRule="auto"/>
        <w:ind w:firstLine="720"/>
        <w:contextualSpacing/>
        <w:jc w:val="center"/>
        <w:rPr>
          <w:sz w:val="24"/>
          <w:szCs w:val="24"/>
        </w:rPr>
      </w:pPr>
    </w:p>
    <w:p w:rsidR="00472008" w:rsidRDefault="00472008" w:rsidP="00472008">
      <w:r>
        <w:rPr>
          <w:rFonts w:ascii="Helvetica" w:hAnsi="Helvetica" w:cs="Helvetica"/>
          <w:color w:val="000000"/>
          <w:shd w:val="clear" w:color="auto" w:fill="FFFFFF"/>
        </w:rPr>
        <w:lastRenderedPageBreak/>
        <w:t xml:space="preserve">English has a lot of commonly confused words. They </w:t>
      </w:r>
      <w:proofErr w:type="gramStart"/>
      <w:r>
        <w:rPr>
          <w:rFonts w:ascii="Helvetica" w:hAnsi="Helvetica" w:cs="Helvetica"/>
          <w:color w:val="000000"/>
          <w:shd w:val="clear" w:color="auto" w:fill="FFFFFF"/>
        </w:rPr>
        <w:t>either look</w:t>
      </w:r>
      <w:proofErr w:type="gramEnd"/>
      <w:r>
        <w:rPr>
          <w:rFonts w:ascii="Helvetica" w:hAnsi="Helvetica" w:cs="Helvetica"/>
          <w:color w:val="000000"/>
          <w:shd w:val="clear" w:color="auto" w:fill="FFFFFF"/>
        </w:rPr>
        <w:t xml:space="preserve"> alike, sound alike or, worst of all, look and sound alike but have completely different meanings. Other words look and sound different but are similar in meaning, and it’s hard to determine which </w:t>
      </w:r>
      <w:proofErr w:type="gramStart"/>
      <w:r>
        <w:rPr>
          <w:rFonts w:ascii="Helvetica" w:hAnsi="Helvetica" w:cs="Helvetica"/>
          <w:color w:val="000000"/>
          <w:shd w:val="clear" w:color="auto" w:fill="FFFFFF"/>
        </w:rPr>
        <w:t>is the correct one in a given context</w:t>
      </w:r>
      <w:proofErr w:type="gramEnd"/>
      <w:r>
        <w:rPr>
          <w:rFonts w:ascii="Helvetica" w:hAnsi="Helvetica" w:cs="Helvetica"/>
          <w:color w:val="000000"/>
          <w:shd w:val="clear" w:color="auto" w:fill="FFFFFF"/>
        </w:rPr>
        <w:t>.</w:t>
      </w:r>
      <w:r>
        <w:rPr>
          <w:rFonts w:ascii="Helvetica" w:hAnsi="Helvetica" w:cs="Helvetica"/>
          <w:color w:val="000000"/>
        </w:rPr>
        <w:br/>
      </w: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Accept vs. Except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Accept (verb) - to receive</w:t>
      </w:r>
    </w:p>
    <w:p w:rsidR="00472008" w:rsidRPr="003A5F8A" w:rsidRDefault="00472008" w:rsidP="00472008">
      <w:pPr>
        <w:numPr>
          <w:ilvl w:val="0"/>
          <w:numId w:val="1"/>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 accepted all my birthday gifts with gratitude.</w:t>
      </w:r>
    </w:p>
    <w:p w:rsidR="00472008" w:rsidRDefault="00472008" w:rsidP="00472008">
      <w:pPr>
        <w:spacing w:after="150" w:line="240" w:lineRule="auto"/>
        <w:rPr>
          <w:rFonts w:ascii="Helvetica" w:eastAsia="Times New Roman" w:hAnsi="Helvetica" w:cs="Helvetica"/>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Except (conjunction) - apart from; otherwise than; were it not true</w:t>
      </w:r>
    </w:p>
    <w:p w:rsidR="00472008" w:rsidRPr="003A5F8A" w:rsidRDefault="00472008" w:rsidP="00472008">
      <w:pPr>
        <w:numPr>
          <w:ilvl w:val="0"/>
          <w:numId w:val="2"/>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When Susan travels, she packs everything except the kitchen sink.</w:t>
      </w:r>
    </w:p>
    <w:p w:rsidR="00472008" w:rsidRPr="003A5F8A" w:rsidRDefault="00472008" w:rsidP="00472008">
      <w:pPr>
        <w:pStyle w:val="Heading2"/>
        <w:spacing w:before="48" w:beforeAutospacing="0" w:after="120" w:afterAutospacing="0" w:line="291" w:lineRule="atLeast"/>
        <w:rPr>
          <w:b w:val="0"/>
          <w:bCs w:val="0"/>
          <w:color w:val="222222"/>
          <w:sz w:val="41"/>
          <w:szCs w:val="41"/>
        </w:rPr>
      </w:pPr>
      <w:r w:rsidRPr="003A5F8A">
        <w:rPr>
          <w:rFonts w:ascii="Helvetica" w:hAnsi="Helvetica" w:cs="Helvetica"/>
          <w:color w:val="000000"/>
          <w:sz w:val="24"/>
          <w:szCs w:val="24"/>
        </w:rPr>
        <w:br/>
      </w:r>
      <w:r w:rsidRPr="003A5F8A">
        <w:rPr>
          <w:b w:val="0"/>
          <w:bCs w:val="0"/>
          <w:color w:val="222222"/>
          <w:sz w:val="41"/>
          <w:szCs w:val="41"/>
        </w:rPr>
        <w:t>Affect vs. Effect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Affect (verb) - to have an effect on; influence; produce a change in; to stir the emotions</w:t>
      </w:r>
    </w:p>
    <w:p w:rsidR="00472008" w:rsidRPr="003A5F8A" w:rsidRDefault="00472008" w:rsidP="00472008">
      <w:pPr>
        <w:numPr>
          <w:ilvl w:val="0"/>
          <w:numId w:val="3"/>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dog's death affected his owners.</w:t>
      </w:r>
    </w:p>
    <w:p w:rsidR="00472008" w:rsidRDefault="00472008" w:rsidP="00472008">
      <w:pPr>
        <w:spacing w:after="150" w:line="240" w:lineRule="auto"/>
        <w:rPr>
          <w:rFonts w:ascii="Helvetica" w:eastAsia="Times New Roman" w:hAnsi="Helvetica" w:cs="Helvetica"/>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Effect (noun) - anything brought about by a cause or agent; result</w:t>
      </w:r>
    </w:p>
    <w:p w:rsidR="00472008" w:rsidRPr="003A5F8A" w:rsidRDefault="00472008" w:rsidP="00472008">
      <w:pPr>
        <w:numPr>
          <w:ilvl w:val="0"/>
          <w:numId w:val="4"/>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new speed limit law had little effect on the speed of the motorists.</w:t>
      </w:r>
    </w:p>
    <w:p w:rsidR="00472008" w:rsidRDefault="00472008" w:rsidP="00472008">
      <w:pPr>
        <w:rPr>
          <w:rFonts w:ascii="Helvetica" w:eastAsia="Times New Roman" w:hAnsi="Helvetica" w:cs="Helvetica"/>
          <w:color w:val="000000"/>
          <w:sz w:val="24"/>
          <w:szCs w:val="24"/>
        </w:rPr>
      </w:pP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A Lot vs. Allot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A lot (noun phrase) -many</w:t>
      </w:r>
    </w:p>
    <w:p w:rsidR="00472008" w:rsidRPr="003A5F8A" w:rsidRDefault="00472008" w:rsidP="00472008">
      <w:pPr>
        <w:numPr>
          <w:ilvl w:val="0"/>
          <w:numId w:val="5"/>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A lot of people came to the party.</w:t>
      </w:r>
    </w:p>
    <w:p w:rsidR="00472008" w:rsidRPr="003A5F8A" w:rsidRDefault="00472008" w:rsidP="00472008">
      <w:pPr>
        <w:spacing w:after="150" w:line="240" w:lineRule="auto"/>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*"A lot" is always two separate words. "</w:t>
      </w:r>
      <w:proofErr w:type="spellStart"/>
      <w:r w:rsidRPr="003A5F8A">
        <w:rPr>
          <w:rFonts w:ascii="Helvetica" w:eastAsia="Times New Roman" w:hAnsi="Helvetica" w:cs="Helvetica"/>
          <w:color w:val="000000"/>
          <w:sz w:val="23"/>
          <w:szCs w:val="23"/>
        </w:rPr>
        <w:t>Alot</w:t>
      </w:r>
      <w:proofErr w:type="spellEnd"/>
      <w:r w:rsidRPr="003A5F8A">
        <w:rPr>
          <w:rFonts w:ascii="Helvetica" w:eastAsia="Times New Roman" w:hAnsi="Helvetica" w:cs="Helvetica"/>
          <w:color w:val="000000"/>
          <w:sz w:val="23"/>
          <w:szCs w:val="23"/>
        </w:rPr>
        <w:t>" is not a real word.</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Allot (verb) - to distribute, give or assign</w:t>
      </w:r>
    </w:p>
    <w:p w:rsidR="00472008" w:rsidRPr="003A5F8A" w:rsidRDefault="00472008" w:rsidP="00472008">
      <w:pPr>
        <w:numPr>
          <w:ilvl w:val="0"/>
          <w:numId w:val="6"/>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Fifteen minutes were allotted to each of the speakers at the conference.</w:t>
      </w:r>
    </w:p>
    <w:p w:rsidR="00472008" w:rsidRPr="003A5F8A" w:rsidRDefault="00472008" w:rsidP="00472008">
      <w:pPr>
        <w:pStyle w:val="Heading2"/>
        <w:spacing w:before="48" w:beforeAutospacing="0" w:after="120" w:afterAutospacing="0" w:line="291" w:lineRule="atLeast"/>
        <w:rPr>
          <w:b w:val="0"/>
          <w:bCs w:val="0"/>
          <w:color w:val="222222"/>
          <w:sz w:val="41"/>
          <w:szCs w:val="41"/>
        </w:rPr>
      </w:pPr>
      <w:r w:rsidRPr="003A5F8A">
        <w:rPr>
          <w:rFonts w:ascii="Helvetica" w:hAnsi="Helvetica" w:cs="Helvetica"/>
          <w:color w:val="000000"/>
          <w:sz w:val="24"/>
          <w:szCs w:val="24"/>
        </w:rPr>
        <w:br/>
      </w:r>
      <w:r w:rsidRPr="003A5F8A">
        <w:rPr>
          <w:b w:val="0"/>
          <w:bCs w:val="0"/>
          <w:color w:val="222222"/>
          <w:sz w:val="41"/>
          <w:szCs w:val="41"/>
        </w:rPr>
        <w:t>Bad vs. Badly</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Bad (adjective) - not good</w:t>
      </w:r>
    </w:p>
    <w:p w:rsidR="00472008" w:rsidRPr="003A5F8A" w:rsidRDefault="00472008" w:rsidP="00472008">
      <w:pPr>
        <w:numPr>
          <w:ilvl w:val="0"/>
          <w:numId w:val="7"/>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Your feet smell bad.</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Badly (adverb) - not well; in a bad manner; harmfully; incorrectly; wickedly; unpleasantly</w:t>
      </w:r>
    </w:p>
    <w:p w:rsidR="00472008" w:rsidRPr="003A5F8A" w:rsidRDefault="00472008" w:rsidP="00472008">
      <w:pPr>
        <w:numPr>
          <w:ilvl w:val="0"/>
          <w:numId w:val="8"/>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Charlotte plays tennis very badly.</w:t>
      </w:r>
    </w:p>
    <w:p w:rsidR="00472008" w:rsidRPr="003A5F8A" w:rsidRDefault="00472008" w:rsidP="00472008">
      <w:pPr>
        <w:numPr>
          <w:ilvl w:val="0"/>
          <w:numId w:val="8"/>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people involved in the accident were badly hurt.</w:t>
      </w: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lastRenderedPageBreak/>
        <w:t>Complement vs. Compliment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Complement (noun) - that which completes or brings to perfection; (verb) - to make complete</w:t>
      </w:r>
    </w:p>
    <w:p w:rsidR="00472008" w:rsidRPr="003A5F8A" w:rsidRDefault="00472008" w:rsidP="00472008">
      <w:pPr>
        <w:numPr>
          <w:ilvl w:val="0"/>
          <w:numId w:val="9"/>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Red wine is a nice complement to a steak dinner.</w:t>
      </w:r>
    </w:p>
    <w:p w:rsidR="00472008" w:rsidRDefault="00472008" w:rsidP="00472008">
      <w:pPr>
        <w:spacing w:after="150" w:line="240" w:lineRule="auto"/>
        <w:rPr>
          <w:rFonts w:ascii="Helvetica" w:eastAsia="Times New Roman" w:hAnsi="Helvetica" w:cs="Helvetica"/>
          <w:b/>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Compliment (noun) - something said in admiration, praise, or flattery; (verb) - to pay a compliment to; congratulate</w:t>
      </w:r>
    </w:p>
    <w:p w:rsidR="00472008" w:rsidRPr="003A5F8A" w:rsidRDefault="00472008" w:rsidP="00472008">
      <w:pPr>
        <w:numPr>
          <w:ilvl w:val="0"/>
          <w:numId w:val="10"/>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She gave me a nice compliment when she said I looked thin.</w:t>
      </w:r>
    </w:p>
    <w:p w:rsidR="00472008" w:rsidRDefault="00472008" w:rsidP="00472008">
      <w:pPr>
        <w:pStyle w:val="Heading2"/>
        <w:spacing w:before="48" w:beforeAutospacing="0" w:after="120" w:afterAutospacing="0" w:line="291" w:lineRule="atLeast"/>
        <w:rPr>
          <w:rFonts w:ascii="Helvetica" w:hAnsi="Helvetica" w:cs="Helvetica"/>
          <w:b w:val="0"/>
          <w:bCs w:val="0"/>
          <w:color w:val="000000"/>
          <w:sz w:val="24"/>
          <w:szCs w:val="24"/>
        </w:rPr>
      </w:pP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Desert vs. Dessert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Desert (verb) - to forsake or abandon; to leave without permission; to fail when needed</w:t>
      </w:r>
    </w:p>
    <w:p w:rsidR="00472008" w:rsidRPr="003A5F8A" w:rsidRDefault="00472008" w:rsidP="00472008">
      <w:pPr>
        <w:numPr>
          <w:ilvl w:val="0"/>
          <w:numId w:val="11"/>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Soldiers should not desert their posts.</w:t>
      </w:r>
    </w:p>
    <w:p w:rsidR="00472008" w:rsidRPr="003A5F8A" w:rsidRDefault="00472008" w:rsidP="00472008">
      <w:pPr>
        <w:spacing w:after="150" w:line="240" w:lineRule="auto"/>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Desert (noun) - dry, barren, sandy region</w:t>
      </w:r>
    </w:p>
    <w:p w:rsidR="00472008" w:rsidRPr="003A5F8A" w:rsidRDefault="00472008" w:rsidP="00472008">
      <w:pPr>
        <w:numPr>
          <w:ilvl w:val="0"/>
          <w:numId w:val="12"/>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largest desert in the world is the Sahara.</w:t>
      </w:r>
    </w:p>
    <w:p w:rsidR="00472008" w:rsidRDefault="00472008" w:rsidP="00472008">
      <w:pPr>
        <w:spacing w:after="150" w:line="240" w:lineRule="auto"/>
        <w:rPr>
          <w:rFonts w:ascii="Helvetica" w:eastAsia="Times New Roman" w:hAnsi="Helvetica" w:cs="Helvetica"/>
          <w:b/>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Dessert (noun) - a sweet course served at the end of a meal</w:t>
      </w:r>
    </w:p>
    <w:p w:rsidR="00472008" w:rsidRPr="003A5F8A" w:rsidRDefault="00472008" w:rsidP="00472008">
      <w:pPr>
        <w:numPr>
          <w:ilvl w:val="0"/>
          <w:numId w:val="13"/>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Fruit makes a healthy dessert after lunch or dinner.</w:t>
      </w:r>
    </w:p>
    <w:p w:rsidR="00472008" w:rsidRDefault="00472008" w:rsidP="00472008">
      <w:pPr>
        <w:pStyle w:val="Heading2"/>
        <w:spacing w:before="48" w:beforeAutospacing="0" w:after="120" w:afterAutospacing="0" w:line="291" w:lineRule="atLeast"/>
        <w:rPr>
          <w:rFonts w:ascii="Helvetica" w:hAnsi="Helvetica" w:cs="Helvetica"/>
          <w:b w:val="0"/>
          <w:bCs w:val="0"/>
          <w:color w:val="000000"/>
          <w:sz w:val="24"/>
          <w:szCs w:val="24"/>
        </w:rPr>
      </w:pP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Done vs. Did</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Done (adjective) - completed; sufficiently cooked; socially acceptable</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Done (verb) - the past participle of do</w:t>
      </w:r>
    </w:p>
    <w:p w:rsidR="00472008" w:rsidRPr="003A5F8A" w:rsidRDefault="00472008" w:rsidP="00472008">
      <w:pPr>
        <w:numPr>
          <w:ilvl w:val="0"/>
          <w:numId w:val="14"/>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After an hour, the roast was done.</w:t>
      </w:r>
    </w:p>
    <w:p w:rsidR="00472008" w:rsidRDefault="00472008" w:rsidP="00472008">
      <w:pPr>
        <w:spacing w:after="150" w:line="240" w:lineRule="auto"/>
        <w:rPr>
          <w:rFonts w:ascii="Helvetica" w:eastAsia="Times New Roman" w:hAnsi="Helvetica" w:cs="Helvetica"/>
          <w:b/>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Did (verb) - past tense of do</w:t>
      </w:r>
    </w:p>
    <w:p w:rsidR="00472008" w:rsidRPr="003A5F8A" w:rsidRDefault="00472008" w:rsidP="00472008">
      <w:pPr>
        <w:numPr>
          <w:ilvl w:val="0"/>
          <w:numId w:val="15"/>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children did not want to leave the playground.</w:t>
      </w:r>
    </w:p>
    <w:p w:rsidR="00472008" w:rsidRPr="003A5F8A" w:rsidRDefault="00472008" w:rsidP="00472008">
      <w:pPr>
        <w:pStyle w:val="Heading2"/>
        <w:spacing w:before="48" w:beforeAutospacing="0" w:after="120" w:afterAutospacing="0" w:line="291" w:lineRule="atLeast"/>
        <w:rPr>
          <w:b w:val="0"/>
          <w:bCs w:val="0"/>
          <w:color w:val="222222"/>
          <w:sz w:val="41"/>
          <w:szCs w:val="41"/>
        </w:rPr>
      </w:pPr>
      <w:r w:rsidRPr="003A5F8A">
        <w:rPr>
          <w:rFonts w:ascii="Helvetica" w:hAnsi="Helvetica" w:cs="Helvetica"/>
          <w:b w:val="0"/>
          <w:bCs w:val="0"/>
          <w:color w:val="000000"/>
          <w:sz w:val="24"/>
          <w:szCs w:val="24"/>
        </w:rPr>
        <w:br/>
      </w:r>
      <w:r w:rsidRPr="003A5F8A">
        <w:rPr>
          <w:b w:val="0"/>
          <w:bCs w:val="0"/>
          <w:color w:val="222222"/>
          <w:sz w:val="41"/>
          <w:szCs w:val="41"/>
        </w:rPr>
        <w:t>Its vs. It’s</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Its (possessive pronoun) - of, belonging to, made by, or done by it</w:t>
      </w:r>
    </w:p>
    <w:p w:rsidR="00472008" w:rsidRPr="003A5F8A" w:rsidRDefault="00472008" w:rsidP="00472008">
      <w:pPr>
        <w:numPr>
          <w:ilvl w:val="0"/>
          <w:numId w:val="16"/>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The dog will only eat its food when I am also eating.</w:t>
      </w:r>
    </w:p>
    <w:p w:rsidR="00472008" w:rsidRPr="003A5F8A" w:rsidRDefault="00472008" w:rsidP="00472008">
      <w:pPr>
        <w:spacing w:after="150" w:line="240" w:lineRule="auto"/>
        <w:rPr>
          <w:rFonts w:ascii="Helvetica" w:eastAsia="Times New Roman" w:hAnsi="Helvetica" w:cs="Helvetica"/>
          <w:b/>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It’s (</w:t>
      </w:r>
      <w:hyperlink r:id="rId8" w:history="1">
        <w:r w:rsidRPr="003A5F8A">
          <w:rPr>
            <w:rFonts w:ascii="Helvetica" w:eastAsia="Times New Roman" w:hAnsi="Helvetica" w:cs="Helvetica"/>
            <w:b/>
            <w:color w:val="0000FF"/>
            <w:sz w:val="23"/>
            <w:szCs w:val="23"/>
          </w:rPr>
          <w:t>contraction</w:t>
        </w:r>
      </w:hyperlink>
      <w:r w:rsidRPr="003A5F8A">
        <w:rPr>
          <w:rFonts w:ascii="Helvetica" w:eastAsia="Times New Roman" w:hAnsi="Helvetica" w:cs="Helvetica"/>
          <w:b/>
          <w:color w:val="000000"/>
          <w:sz w:val="23"/>
          <w:szCs w:val="23"/>
        </w:rPr>
        <w:t>) of it + is</w:t>
      </w:r>
    </w:p>
    <w:p w:rsidR="00472008" w:rsidRPr="003A5F8A" w:rsidRDefault="00472008" w:rsidP="00472008">
      <w:pPr>
        <w:numPr>
          <w:ilvl w:val="0"/>
          <w:numId w:val="17"/>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It’s a very strange dog.</w:t>
      </w:r>
    </w:p>
    <w:p w:rsidR="00472008" w:rsidRDefault="00472008" w:rsidP="00472008"/>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lastRenderedPageBreak/>
        <w:t>Lose vs. Loose</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Lose (verb) - to become unable to find; to mislay; to fail to win or gain</w:t>
      </w:r>
    </w:p>
    <w:p w:rsidR="00472008" w:rsidRPr="003A5F8A" w:rsidRDefault="00472008" w:rsidP="00472008">
      <w:pPr>
        <w:numPr>
          <w:ilvl w:val="0"/>
          <w:numId w:val="18"/>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Did you lose your glasses again?</w:t>
      </w:r>
    </w:p>
    <w:p w:rsidR="00472008" w:rsidRPr="003A5F8A" w:rsidRDefault="00472008" w:rsidP="00472008">
      <w:pPr>
        <w:numPr>
          <w:ilvl w:val="0"/>
          <w:numId w:val="18"/>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How many games did your team lose last season?</w:t>
      </w:r>
    </w:p>
    <w:p w:rsidR="00472008" w:rsidRDefault="00472008" w:rsidP="00472008">
      <w:pPr>
        <w:spacing w:after="150" w:line="240" w:lineRule="auto"/>
        <w:rPr>
          <w:rFonts w:ascii="Helvetica" w:eastAsia="Times New Roman" w:hAnsi="Helvetica" w:cs="Helvetica"/>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Loose (adjective) - not tight; giving enough room</w:t>
      </w:r>
    </w:p>
    <w:p w:rsidR="00472008" w:rsidRDefault="00472008" w:rsidP="00472008">
      <w:pPr>
        <w:numPr>
          <w:ilvl w:val="0"/>
          <w:numId w:val="19"/>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I’ve lost twenty pounds, and now these jeans are really loose.</w:t>
      </w:r>
    </w:p>
    <w:p w:rsidR="00472008" w:rsidRDefault="00472008" w:rsidP="00472008">
      <w:pPr>
        <w:spacing w:after="0" w:line="240" w:lineRule="auto"/>
        <w:rPr>
          <w:rFonts w:ascii="Helvetica" w:eastAsia="Times New Roman" w:hAnsi="Helvetica" w:cs="Helvetica"/>
          <w:color w:val="000000"/>
          <w:sz w:val="23"/>
          <w:szCs w:val="23"/>
        </w:rPr>
      </w:pP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Passed vs. Past</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Passed (verb) - past tense of the verb "to pass"</w:t>
      </w:r>
    </w:p>
    <w:p w:rsidR="00472008" w:rsidRPr="003A5F8A" w:rsidRDefault="00472008" w:rsidP="00472008">
      <w:pPr>
        <w:numPr>
          <w:ilvl w:val="0"/>
          <w:numId w:val="20"/>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 think we passed the store. Let’s turn around and go back.</w:t>
      </w:r>
    </w:p>
    <w:p w:rsidR="00472008" w:rsidRDefault="00472008" w:rsidP="00472008">
      <w:pPr>
        <w:spacing w:after="150" w:line="240" w:lineRule="auto"/>
        <w:rPr>
          <w:rFonts w:ascii="Helvetica" w:eastAsia="Times New Roman" w:hAnsi="Helvetica" w:cs="Helvetica"/>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Past (adjective) - of a former time; bygone; (noun) - the time that has gone by; days, months, or years gone by</w:t>
      </w:r>
    </w:p>
    <w:p w:rsidR="00472008" w:rsidRDefault="00472008" w:rsidP="00472008">
      <w:pPr>
        <w:numPr>
          <w:ilvl w:val="0"/>
          <w:numId w:val="21"/>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In the past, I’ve gotten lost a lot, but this time I know where we are.</w:t>
      </w:r>
    </w:p>
    <w:p w:rsidR="00472008" w:rsidRDefault="00472008" w:rsidP="00472008">
      <w:pPr>
        <w:spacing w:after="0" w:line="240" w:lineRule="auto"/>
        <w:rPr>
          <w:rFonts w:ascii="Helvetica" w:eastAsia="Times New Roman" w:hAnsi="Helvetica" w:cs="Helvetica"/>
          <w:color w:val="000000"/>
          <w:sz w:val="23"/>
          <w:szCs w:val="23"/>
        </w:rPr>
      </w:pPr>
    </w:p>
    <w:p w:rsidR="00472008" w:rsidRPr="003A5F8A"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3A5F8A">
        <w:rPr>
          <w:rFonts w:ascii="Times New Roman" w:eastAsia="Times New Roman" w:hAnsi="Times New Roman" w:cs="Times New Roman"/>
          <w:color w:val="222222"/>
          <w:sz w:val="41"/>
          <w:szCs w:val="41"/>
        </w:rPr>
        <w:t>Seen vs. Saw</w:t>
      </w: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Seen (verb) - past participle of the verb see; must be used with the verbs has, have, or had</w:t>
      </w:r>
    </w:p>
    <w:p w:rsidR="00472008" w:rsidRPr="003A5F8A" w:rsidRDefault="00472008" w:rsidP="00472008">
      <w:pPr>
        <w:numPr>
          <w:ilvl w:val="0"/>
          <w:numId w:val="22"/>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 have seen the movie three times.</w:t>
      </w:r>
    </w:p>
    <w:p w:rsidR="00472008" w:rsidRPr="003A5F8A" w:rsidRDefault="00472008" w:rsidP="00472008">
      <w:pPr>
        <w:numPr>
          <w:ilvl w:val="0"/>
          <w:numId w:val="22"/>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*Note: I seen the movie three times is not correct though it is commonly used in spoken language.</w:t>
      </w:r>
    </w:p>
    <w:p w:rsidR="00472008" w:rsidRDefault="00472008" w:rsidP="00472008">
      <w:pPr>
        <w:spacing w:after="150" w:line="240" w:lineRule="auto"/>
        <w:rPr>
          <w:rFonts w:ascii="Helvetica" w:eastAsia="Times New Roman" w:hAnsi="Helvetica" w:cs="Helvetica"/>
          <w:color w:val="000000"/>
          <w:sz w:val="23"/>
          <w:szCs w:val="23"/>
        </w:rPr>
      </w:pPr>
    </w:p>
    <w:p w:rsidR="00472008" w:rsidRPr="003A5F8A" w:rsidRDefault="00472008" w:rsidP="00472008">
      <w:pPr>
        <w:spacing w:after="150" w:line="240" w:lineRule="auto"/>
        <w:rPr>
          <w:rFonts w:ascii="Helvetica" w:eastAsia="Times New Roman" w:hAnsi="Helvetica" w:cs="Helvetica"/>
          <w:b/>
          <w:color w:val="000000"/>
          <w:sz w:val="23"/>
          <w:szCs w:val="23"/>
        </w:rPr>
      </w:pPr>
      <w:r w:rsidRPr="003A5F8A">
        <w:rPr>
          <w:rFonts w:ascii="Helvetica" w:eastAsia="Times New Roman" w:hAnsi="Helvetica" w:cs="Helvetica"/>
          <w:b/>
          <w:color w:val="000000"/>
          <w:sz w:val="23"/>
          <w:szCs w:val="23"/>
        </w:rPr>
        <w:t>Saw (verb) - past tense of the verb see</w:t>
      </w:r>
    </w:p>
    <w:p w:rsidR="00472008" w:rsidRPr="003A5F8A" w:rsidRDefault="00472008" w:rsidP="00472008">
      <w:pPr>
        <w:numPr>
          <w:ilvl w:val="0"/>
          <w:numId w:val="23"/>
        </w:numPr>
        <w:spacing w:after="0" w:line="240" w:lineRule="auto"/>
        <w:ind w:left="0"/>
        <w:rPr>
          <w:rFonts w:ascii="Helvetica" w:eastAsia="Times New Roman" w:hAnsi="Helvetica" w:cs="Helvetica"/>
          <w:color w:val="000000"/>
          <w:sz w:val="23"/>
          <w:szCs w:val="23"/>
        </w:rPr>
      </w:pPr>
      <w:r w:rsidRPr="003A5F8A">
        <w:rPr>
          <w:rFonts w:ascii="Helvetica" w:eastAsia="Times New Roman" w:hAnsi="Helvetica" w:cs="Helvetica"/>
          <w:color w:val="000000"/>
          <w:sz w:val="23"/>
          <w:szCs w:val="23"/>
        </w:rPr>
        <w:t>I saw the movie yesterday.</w:t>
      </w:r>
    </w:p>
    <w:p w:rsidR="00472008" w:rsidRPr="00D83EDC" w:rsidRDefault="00472008" w:rsidP="00472008">
      <w:pPr>
        <w:pStyle w:val="Heading2"/>
        <w:spacing w:before="48" w:beforeAutospacing="0" w:after="120" w:afterAutospacing="0" w:line="291" w:lineRule="atLeast"/>
        <w:rPr>
          <w:b w:val="0"/>
          <w:bCs w:val="0"/>
          <w:color w:val="222222"/>
          <w:sz w:val="41"/>
          <w:szCs w:val="41"/>
        </w:rPr>
      </w:pPr>
      <w:r w:rsidRPr="003A5F8A">
        <w:rPr>
          <w:rFonts w:ascii="Helvetica" w:hAnsi="Helvetica" w:cs="Helvetica"/>
          <w:color w:val="000000"/>
          <w:sz w:val="24"/>
          <w:szCs w:val="24"/>
        </w:rPr>
        <w:br/>
      </w:r>
      <w:r w:rsidRPr="00D83EDC">
        <w:rPr>
          <w:b w:val="0"/>
          <w:bCs w:val="0"/>
          <w:color w:val="222222"/>
          <w:sz w:val="41"/>
          <w:szCs w:val="41"/>
        </w:rPr>
        <w:t>Sell vs. Sale</w:t>
      </w: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Sell (verb) - to give up, deliver or exchange for money</w:t>
      </w:r>
    </w:p>
    <w:p w:rsidR="00472008" w:rsidRPr="00D83EDC" w:rsidRDefault="00472008" w:rsidP="00472008">
      <w:pPr>
        <w:numPr>
          <w:ilvl w:val="0"/>
          <w:numId w:val="24"/>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People who move often sell unwanted items instead of packing them.</w:t>
      </w:r>
    </w:p>
    <w:p w:rsidR="00472008" w:rsidRDefault="00472008" w:rsidP="00472008">
      <w:pPr>
        <w:spacing w:after="150" w:line="240" w:lineRule="auto"/>
        <w:rPr>
          <w:rFonts w:ascii="Helvetica" w:eastAsia="Times New Roman" w:hAnsi="Helvetica" w:cs="Helvetica"/>
          <w:color w:val="000000"/>
          <w:sz w:val="23"/>
          <w:szCs w:val="23"/>
        </w:rPr>
      </w:pP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Sale (noun) - the act of selling; the work, department, etc. of selling</w:t>
      </w:r>
    </w:p>
    <w:p w:rsidR="00472008" w:rsidRPr="00D83EDC" w:rsidRDefault="00472008" w:rsidP="00472008">
      <w:pPr>
        <w:numPr>
          <w:ilvl w:val="0"/>
          <w:numId w:val="25"/>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After Christmas sales always bring in the bargain shoppers.</w:t>
      </w:r>
    </w:p>
    <w:p w:rsidR="00472008" w:rsidRPr="00D83EDC" w:rsidRDefault="00472008" w:rsidP="00472008">
      <w:pPr>
        <w:pStyle w:val="Heading2"/>
        <w:spacing w:before="48" w:beforeAutospacing="0" w:after="120" w:afterAutospacing="0" w:line="291" w:lineRule="atLeast"/>
        <w:rPr>
          <w:b w:val="0"/>
          <w:bCs w:val="0"/>
          <w:color w:val="222222"/>
          <w:sz w:val="41"/>
          <w:szCs w:val="41"/>
        </w:rPr>
      </w:pPr>
      <w:r w:rsidRPr="00D83EDC">
        <w:rPr>
          <w:rFonts w:ascii="Helvetica" w:hAnsi="Helvetica" w:cs="Helvetica"/>
          <w:color w:val="000000"/>
          <w:sz w:val="24"/>
          <w:szCs w:val="24"/>
        </w:rPr>
        <w:br/>
      </w:r>
      <w:r w:rsidRPr="00D83EDC">
        <w:rPr>
          <w:b w:val="0"/>
          <w:bCs w:val="0"/>
          <w:color w:val="222222"/>
          <w:sz w:val="41"/>
          <w:szCs w:val="41"/>
        </w:rPr>
        <w:t>Than vs. Then</w:t>
      </w:r>
    </w:p>
    <w:p w:rsidR="00472008" w:rsidRPr="00D83EDC" w:rsidRDefault="00472008" w:rsidP="00472008">
      <w:pPr>
        <w:spacing w:after="150" w:line="240" w:lineRule="auto"/>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Than (conjunction) - used to introduce the second element in a comparison</w:t>
      </w:r>
    </w:p>
    <w:p w:rsidR="00472008" w:rsidRPr="00D83EDC" w:rsidRDefault="00472008" w:rsidP="00472008">
      <w:pPr>
        <w:numPr>
          <w:ilvl w:val="0"/>
          <w:numId w:val="26"/>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lastRenderedPageBreak/>
        <w:t>My right foot is bigger than my left foot.</w:t>
      </w:r>
    </w:p>
    <w:p w:rsidR="00472008" w:rsidRPr="00D83EDC" w:rsidRDefault="00472008" w:rsidP="00472008">
      <w:pPr>
        <w:spacing w:after="150" w:line="240" w:lineRule="auto"/>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Then (adverb) - at that time; next in order; (adjective) - of that time; (noun) - that time</w:t>
      </w:r>
    </w:p>
    <w:p w:rsidR="00472008" w:rsidRPr="00D83EDC" w:rsidRDefault="00472008" w:rsidP="00472008">
      <w:pPr>
        <w:numPr>
          <w:ilvl w:val="0"/>
          <w:numId w:val="27"/>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Take off all your clothes first. Then get in the shower.</w:t>
      </w:r>
    </w:p>
    <w:p w:rsidR="00472008" w:rsidRPr="00D83EDC" w:rsidRDefault="00472008" w:rsidP="00472008">
      <w:pPr>
        <w:numPr>
          <w:ilvl w:val="0"/>
          <w:numId w:val="27"/>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Emily drove up to New York with her then boyfriend, Nick.</w:t>
      </w:r>
    </w:p>
    <w:p w:rsidR="00472008" w:rsidRPr="00D83EDC" w:rsidRDefault="00472008" w:rsidP="00472008">
      <w:pPr>
        <w:numPr>
          <w:ilvl w:val="0"/>
          <w:numId w:val="27"/>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Let's wait until we're hungry; we can decide what we want to eat then.</w:t>
      </w:r>
    </w:p>
    <w:p w:rsidR="00472008" w:rsidRPr="00D83EDC"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D83EDC">
        <w:rPr>
          <w:rFonts w:ascii="Times New Roman" w:eastAsia="Times New Roman" w:hAnsi="Times New Roman" w:cs="Times New Roman"/>
          <w:color w:val="222222"/>
          <w:sz w:val="41"/>
          <w:szCs w:val="41"/>
        </w:rPr>
        <w:t xml:space="preserve">Their vs. There vs. </w:t>
      </w:r>
      <w:proofErr w:type="gramStart"/>
      <w:r w:rsidRPr="00D83EDC">
        <w:rPr>
          <w:rFonts w:ascii="Times New Roman" w:eastAsia="Times New Roman" w:hAnsi="Times New Roman" w:cs="Times New Roman"/>
          <w:color w:val="222222"/>
          <w:sz w:val="41"/>
          <w:szCs w:val="41"/>
        </w:rPr>
        <w:t>They’re</w:t>
      </w:r>
      <w:proofErr w:type="gramEnd"/>
    </w:p>
    <w:p w:rsidR="00472008" w:rsidRPr="00D83EDC" w:rsidRDefault="00472008" w:rsidP="00472008">
      <w:pPr>
        <w:spacing w:after="150" w:line="240" w:lineRule="auto"/>
        <w:rPr>
          <w:rFonts w:ascii="Helvetica" w:eastAsia="Times New Roman" w:hAnsi="Helvetica" w:cs="Helvetica"/>
          <w:color w:val="000000"/>
          <w:sz w:val="23"/>
          <w:szCs w:val="23"/>
        </w:rPr>
      </w:pPr>
      <w:hyperlink r:id="rId9" w:history="1">
        <w:r w:rsidRPr="00D83EDC">
          <w:rPr>
            <w:rFonts w:ascii="Helvetica" w:eastAsia="Times New Roman" w:hAnsi="Helvetica" w:cs="Helvetica"/>
            <w:color w:val="0000FF"/>
            <w:sz w:val="23"/>
            <w:szCs w:val="23"/>
          </w:rPr>
          <w:t>Their</w:t>
        </w:r>
      </w:hyperlink>
      <w:r w:rsidRPr="00D83EDC">
        <w:rPr>
          <w:rFonts w:ascii="Helvetica" w:eastAsia="Times New Roman" w:hAnsi="Helvetica" w:cs="Helvetica"/>
          <w:color w:val="000000"/>
          <w:sz w:val="23"/>
          <w:szCs w:val="23"/>
        </w:rPr>
        <w:t> (adjective) - of, belonging to, made by, or done by them</w:t>
      </w:r>
    </w:p>
    <w:p w:rsidR="00472008" w:rsidRPr="00D83EDC" w:rsidRDefault="00472008" w:rsidP="00472008">
      <w:pPr>
        <w:numPr>
          <w:ilvl w:val="0"/>
          <w:numId w:val="28"/>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They were proud of their work.</w:t>
      </w:r>
    </w:p>
    <w:p w:rsidR="00472008" w:rsidRPr="00D83EDC" w:rsidRDefault="00472008" w:rsidP="00472008">
      <w:pPr>
        <w:spacing w:after="150" w:line="240" w:lineRule="auto"/>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There (noun) - that place or point</w:t>
      </w:r>
    </w:p>
    <w:p w:rsidR="00472008" w:rsidRPr="00D83EDC" w:rsidRDefault="00472008" w:rsidP="00472008">
      <w:pPr>
        <w:numPr>
          <w:ilvl w:val="0"/>
          <w:numId w:val="29"/>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Just put it over there.</w:t>
      </w:r>
    </w:p>
    <w:p w:rsidR="00472008" w:rsidRPr="00D83EDC" w:rsidRDefault="00472008" w:rsidP="00472008">
      <w:pPr>
        <w:spacing w:after="150" w:line="240" w:lineRule="auto"/>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They’re (contraction) of they + are</w:t>
      </w:r>
    </w:p>
    <w:p w:rsidR="00472008" w:rsidRPr="00D83EDC" w:rsidRDefault="00472008" w:rsidP="00472008">
      <w:pPr>
        <w:numPr>
          <w:ilvl w:val="0"/>
          <w:numId w:val="30"/>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They’re going out to dinner tonight.</w:t>
      </w:r>
    </w:p>
    <w:p w:rsidR="00472008" w:rsidRPr="00D83EDC"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D83EDC">
        <w:rPr>
          <w:rFonts w:ascii="Times New Roman" w:eastAsia="Times New Roman" w:hAnsi="Times New Roman" w:cs="Times New Roman"/>
          <w:color w:val="222222"/>
          <w:sz w:val="41"/>
          <w:szCs w:val="41"/>
        </w:rPr>
        <w:t>To vs. Too vs. Two</w:t>
      </w: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To (preposition) - in the direction of and reaching; as far as; to the extent of</w:t>
      </w:r>
    </w:p>
    <w:p w:rsidR="00472008" w:rsidRPr="00D83EDC" w:rsidRDefault="00472008" w:rsidP="00472008">
      <w:pPr>
        <w:numPr>
          <w:ilvl w:val="0"/>
          <w:numId w:val="31"/>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I’m going to Baltimore.</w:t>
      </w:r>
    </w:p>
    <w:p w:rsidR="00472008" w:rsidRDefault="00472008" w:rsidP="00472008">
      <w:pPr>
        <w:spacing w:after="150" w:line="240" w:lineRule="auto"/>
        <w:rPr>
          <w:rFonts w:ascii="Helvetica" w:eastAsia="Times New Roman" w:hAnsi="Helvetica" w:cs="Helvetica"/>
          <w:color w:val="000000"/>
          <w:sz w:val="23"/>
          <w:szCs w:val="23"/>
        </w:rPr>
      </w:pP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Too (adverb) - in addition; as well; besides; also; more than enough; superfluously; overly; to a regrettable extent; extremely</w:t>
      </w:r>
    </w:p>
    <w:p w:rsidR="00472008" w:rsidRPr="00D83EDC" w:rsidRDefault="00472008" w:rsidP="00472008">
      <w:pPr>
        <w:numPr>
          <w:ilvl w:val="0"/>
          <w:numId w:val="32"/>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I’m going to Baltimore, too.</w:t>
      </w:r>
    </w:p>
    <w:p w:rsidR="00472008" w:rsidRPr="00D83EDC" w:rsidRDefault="00472008" w:rsidP="00472008">
      <w:pPr>
        <w:numPr>
          <w:ilvl w:val="0"/>
          <w:numId w:val="32"/>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I'm too busy. I can't go to Baltimore.</w:t>
      </w:r>
    </w:p>
    <w:p w:rsidR="00472008" w:rsidRDefault="00472008" w:rsidP="00472008">
      <w:pPr>
        <w:spacing w:after="150" w:line="240" w:lineRule="auto"/>
        <w:rPr>
          <w:rFonts w:ascii="Helvetica" w:eastAsia="Times New Roman" w:hAnsi="Helvetica" w:cs="Helvetica"/>
          <w:b/>
          <w:color w:val="000000"/>
          <w:sz w:val="23"/>
          <w:szCs w:val="23"/>
        </w:rPr>
      </w:pP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Two (adjective) the number 2</w:t>
      </w:r>
    </w:p>
    <w:p w:rsidR="00472008" w:rsidRPr="00D83EDC" w:rsidRDefault="00472008" w:rsidP="00472008">
      <w:pPr>
        <w:numPr>
          <w:ilvl w:val="0"/>
          <w:numId w:val="33"/>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I have two jobs.</w:t>
      </w:r>
    </w:p>
    <w:p w:rsidR="00472008" w:rsidRPr="00D83EDC" w:rsidRDefault="00472008" w:rsidP="00472008">
      <w:pPr>
        <w:spacing w:before="48" w:after="120" w:line="291" w:lineRule="atLeast"/>
        <w:outlineLvl w:val="1"/>
        <w:rPr>
          <w:rFonts w:ascii="Times New Roman" w:eastAsia="Times New Roman" w:hAnsi="Times New Roman" w:cs="Times New Roman"/>
          <w:color w:val="222222"/>
          <w:sz w:val="41"/>
          <w:szCs w:val="41"/>
        </w:rPr>
      </w:pPr>
      <w:r w:rsidRPr="00D83EDC">
        <w:rPr>
          <w:rFonts w:ascii="Times New Roman" w:eastAsia="Times New Roman" w:hAnsi="Times New Roman" w:cs="Times New Roman"/>
          <w:color w:val="222222"/>
          <w:sz w:val="41"/>
          <w:szCs w:val="41"/>
        </w:rPr>
        <w:t xml:space="preserve">Your vs. </w:t>
      </w:r>
      <w:proofErr w:type="gramStart"/>
      <w:r w:rsidRPr="00D83EDC">
        <w:rPr>
          <w:rFonts w:ascii="Times New Roman" w:eastAsia="Times New Roman" w:hAnsi="Times New Roman" w:cs="Times New Roman"/>
          <w:color w:val="222222"/>
          <w:sz w:val="41"/>
          <w:szCs w:val="41"/>
        </w:rPr>
        <w:t>You're</w:t>
      </w:r>
      <w:proofErr w:type="gramEnd"/>
    </w:p>
    <w:p w:rsidR="00472008" w:rsidRPr="00D83EDC" w:rsidRDefault="00472008" w:rsidP="00472008">
      <w:pPr>
        <w:spacing w:after="150" w:line="240" w:lineRule="auto"/>
        <w:rPr>
          <w:rFonts w:ascii="Helvetica" w:eastAsia="Times New Roman" w:hAnsi="Helvetica" w:cs="Helvetica"/>
          <w:b/>
          <w:color w:val="000000"/>
          <w:sz w:val="23"/>
          <w:szCs w:val="23"/>
        </w:rPr>
      </w:pPr>
      <w:proofErr w:type="gramStart"/>
      <w:r w:rsidRPr="00D83EDC">
        <w:rPr>
          <w:rFonts w:ascii="Helvetica" w:eastAsia="Times New Roman" w:hAnsi="Helvetica" w:cs="Helvetica"/>
          <w:b/>
          <w:color w:val="000000"/>
          <w:sz w:val="23"/>
          <w:szCs w:val="23"/>
        </w:rPr>
        <w:t>Your</w:t>
      </w:r>
      <w:proofErr w:type="gramEnd"/>
      <w:r w:rsidRPr="00D83EDC">
        <w:rPr>
          <w:rFonts w:ascii="Helvetica" w:eastAsia="Times New Roman" w:hAnsi="Helvetica" w:cs="Helvetica"/>
          <w:b/>
          <w:color w:val="000000"/>
          <w:sz w:val="23"/>
          <w:szCs w:val="23"/>
        </w:rPr>
        <w:t xml:space="preserve"> (adjective) - belonging to you</w:t>
      </w:r>
    </w:p>
    <w:p w:rsidR="00472008" w:rsidRPr="00D83EDC" w:rsidRDefault="00472008" w:rsidP="00472008">
      <w:pPr>
        <w:numPr>
          <w:ilvl w:val="0"/>
          <w:numId w:val="34"/>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Is this your dog?</w:t>
      </w:r>
    </w:p>
    <w:p w:rsidR="00472008" w:rsidRDefault="00472008" w:rsidP="00472008">
      <w:pPr>
        <w:spacing w:after="150" w:line="240" w:lineRule="auto"/>
        <w:rPr>
          <w:rFonts w:ascii="Helvetica" w:eastAsia="Times New Roman" w:hAnsi="Helvetica" w:cs="Helvetica"/>
          <w:color w:val="000000"/>
          <w:sz w:val="23"/>
          <w:szCs w:val="23"/>
        </w:rPr>
      </w:pPr>
    </w:p>
    <w:p w:rsidR="00472008" w:rsidRPr="00D83EDC" w:rsidRDefault="00472008" w:rsidP="00472008">
      <w:pPr>
        <w:spacing w:after="150" w:line="240" w:lineRule="auto"/>
        <w:rPr>
          <w:rFonts w:ascii="Helvetica" w:eastAsia="Times New Roman" w:hAnsi="Helvetica" w:cs="Helvetica"/>
          <w:b/>
          <w:color w:val="000000"/>
          <w:sz w:val="23"/>
          <w:szCs w:val="23"/>
        </w:rPr>
      </w:pPr>
      <w:r w:rsidRPr="00D83EDC">
        <w:rPr>
          <w:rFonts w:ascii="Helvetica" w:eastAsia="Times New Roman" w:hAnsi="Helvetica" w:cs="Helvetica"/>
          <w:b/>
          <w:color w:val="000000"/>
          <w:sz w:val="23"/>
          <w:szCs w:val="23"/>
        </w:rPr>
        <w:t>You're (contraction) - you are</w:t>
      </w:r>
    </w:p>
    <w:p w:rsidR="00472008" w:rsidRPr="00D83EDC" w:rsidRDefault="00472008" w:rsidP="00472008">
      <w:pPr>
        <w:numPr>
          <w:ilvl w:val="0"/>
          <w:numId w:val="35"/>
        </w:numPr>
        <w:spacing w:after="0" w:line="240" w:lineRule="auto"/>
        <w:ind w:left="0"/>
        <w:rPr>
          <w:rFonts w:ascii="Helvetica" w:eastAsia="Times New Roman" w:hAnsi="Helvetica" w:cs="Helvetica"/>
          <w:color w:val="000000"/>
          <w:sz w:val="23"/>
          <w:szCs w:val="23"/>
        </w:rPr>
      </w:pPr>
      <w:r w:rsidRPr="00D83EDC">
        <w:rPr>
          <w:rFonts w:ascii="Helvetica" w:eastAsia="Times New Roman" w:hAnsi="Helvetica" w:cs="Helvetica"/>
          <w:color w:val="000000"/>
          <w:sz w:val="23"/>
          <w:szCs w:val="23"/>
        </w:rPr>
        <w:t>You're a great mother!</w:t>
      </w:r>
    </w:p>
    <w:p w:rsidR="00472008" w:rsidRDefault="00472008" w:rsidP="00472008">
      <w:pPr>
        <w:spacing w:after="0" w:line="240" w:lineRule="auto"/>
      </w:pPr>
      <w:r w:rsidRPr="00D83EDC">
        <w:rPr>
          <w:rFonts w:ascii="Helvetica" w:eastAsia="Times New Roman" w:hAnsi="Helvetica" w:cs="Helvetica"/>
          <w:color w:val="000000"/>
          <w:sz w:val="24"/>
          <w:szCs w:val="24"/>
        </w:rPr>
        <w:br/>
      </w:r>
    </w:p>
    <w:p w:rsidR="00922A33" w:rsidRPr="00472008" w:rsidRDefault="00922A33" w:rsidP="00922A33">
      <w:pPr>
        <w:spacing w:line="240" w:lineRule="auto"/>
        <w:ind w:firstLine="720"/>
        <w:contextualSpacing/>
        <w:jc w:val="center"/>
        <w:rPr>
          <w:sz w:val="24"/>
          <w:szCs w:val="24"/>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FA0931" w:rsidRPr="00CB6790" w:rsidRDefault="00FA0931" w:rsidP="00FA0931">
      <w:pPr>
        <w:spacing w:line="240" w:lineRule="auto"/>
        <w:ind w:firstLine="720"/>
        <w:contextualSpacing/>
        <w:jc w:val="center"/>
        <w:rPr>
          <w:sz w:val="32"/>
          <w:szCs w:val="32"/>
        </w:rPr>
      </w:pPr>
      <w:r>
        <w:rPr>
          <w:sz w:val="32"/>
          <w:szCs w:val="32"/>
        </w:rPr>
        <w:lastRenderedPageBreak/>
        <w:t>12/18/2017 Bell Ringer</w:t>
      </w:r>
    </w:p>
    <w:p w:rsidR="00FA0931" w:rsidRPr="00237A1C" w:rsidRDefault="00FA0931" w:rsidP="00FA0931">
      <w:pPr>
        <w:spacing w:line="240" w:lineRule="auto"/>
        <w:ind w:firstLine="720"/>
        <w:contextualSpacing/>
        <w:rPr>
          <w:sz w:val="28"/>
          <w:szCs w:val="28"/>
        </w:rPr>
      </w:pPr>
      <w:r w:rsidRPr="00237A1C">
        <w:rPr>
          <w:sz w:val="28"/>
          <w:szCs w:val="28"/>
        </w:rPr>
        <w:t xml:space="preserve">Medical researchers, cosmetic companies, and others often perform experiments on animals. Many people feel that experimentation on animals is wrong and should be stopped immediately because animals do feel pain, and there are other alternatives. How do you feel? </w:t>
      </w:r>
    </w:p>
    <w:p w:rsidR="00FA0931" w:rsidRPr="00237A1C" w:rsidRDefault="00FA0931" w:rsidP="00FA0931">
      <w:pPr>
        <w:spacing w:line="240" w:lineRule="auto"/>
        <w:ind w:firstLine="720"/>
        <w:contextualSpacing/>
        <w:rPr>
          <w:sz w:val="28"/>
          <w:szCs w:val="28"/>
        </w:rPr>
      </w:pPr>
      <w:r w:rsidRPr="00237A1C">
        <w:rPr>
          <w:sz w:val="28"/>
          <w:szCs w:val="28"/>
        </w:rPr>
        <w:t>CSET</w:t>
      </w:r>
    </w:p>
    <w:p w:rsidR="00FA0931" w:rsidRPr="00237A1C" w:rsidRDefault="00FA0931" w:rsidP="00FA0931">
      <w:pPr>
        <w:spacing w:line="240" w:lineRule="auto"/>
        <w:ind w:firstLine="720"/>
        <w:contextualSpacing/>
        <w:rPr>
          <w:sz w:val="28"/>
          <w:szCs w:val="28"/>
        </w:rPr>
      </w:pPr>
      <w:r w:rsidRPr="00237A1C">
        <w:rPr>
          <w:sz w:val="28"/>
          <w:szCs w:val="28"/>
        </w:rPr>
        <w:t>Claim – your opinion</w:t>
      </w:r>
    </w:p>
    <w:p w:rsidR="00FA0931" w:rsidRPr="00237A1C" w:rsidRDefault="00FA0931" w:rsidP="00FA0931">
      <w:pPr>
        <w:spacing w:line="240" w:lineRule="auto"/>
        <w:ind w:firstLine="720"/>
        <w:contextualSpacing/>
        <w:rPr>
          <w:sz w:val="28"/>
          <w:szCs w:val="28"/>
        </w:rPr>
      </w:pPr>
      <w:r w:rsidRPr="00237A1C">
        <w:rPr>
          <w:sz w:val="28"/>
          <w:szCs w:val="28"/>
        </w:rPr>
        <w:t xml:space="preserve">Set-Up – use a text </w:t>
      </w:r>
      <w:proofErr w:type="gramStart"/>
      <w:r w:rsidRPr="00237A1C">
        <w:rPr>
          <w:sz w:val="28"/>
          <w:szCs w:val="28"/>
        </w:rPr>
        <w:t>talker  (</w:t>
      </w:r>
      <w:proofErr w:type="gramEnd"/>
      <w:r w:rsidRPr="00237A1C">
        <w:rPr>
          <w:sz w:val="28"/>
          <w:szCs w:val="28"/>
        </w:rPr>
        <w:t>example: For this reason, according to studies, for example, etc.)</w:t>
      </w:r>
    </w:p>
    <w:p w:rsidR="00FA0931" w:rsidRPr="00237A1C" w:rsidRDefault="00FA0931" w:rsidP="00FA0931">
      <w:pPr>
        <w:spacing w:line="240" w:lineRule="auto"/>
        <w:ind w:firstLine="720"/>
        <w:contextualSpacing/>
        <w:rPr>
          <w:sz w:val="28"/>
          <w:szCs w:val="28"/>
        </w:rPr>
      </w:pPr>
      <w:r w:rsidRPr="00237A1C">
        <w:rPr>
          <w:sz w:val="28"/>
          <w:szCs w:val="28"/>
        </w:rPr>
        <w:t>Support/Evidence – Explain what your claim is based on, why do you think what you think (evidence, statics</w:t>
      </w:r>
      <w:proofErr w:type="gramStart"/>
      <w:r w:rsidRPr="00237A1C">
        <w:rPr>
          <w:sz w:val="28"/>
          <w:szCs w:val="28"/>
        </w:rPr>
        <w:t>,  expert</w:t>
      </w:r>
      <w:proofErr w:type="gramEnd"/>
      <w:r w:rsidRPr="00237A1C">
        <w:rPr>
          <w:sz w:val="28"/>
          <w:szCs w:val="28"/>
        </w:rPr>
        <w:t xml:space="preserve"> finding </w:t>
      </w:r>
      <w:proofErr w:type="spellStart"/>
      <w:r w:rsidRPr="00237A1C">
        <w:rPr>
          <w:sz w:val="28"/>
          <w:szCs w:val="28"/>
        </w:rPr>
        <w:t>setc</w:t>
      </w:r>
      <w:proofErr w:type="spellEnd"/>
      <w:r w:rsidRPr="00237A1C">
        <w:rPr>
          <w:sz w:val="28"/>
          <w:szCs w:val="28"/>
        </w:rPr>
        <w:t>.)</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t>______________________________________________________________________________</w:t>
      </w:r>
    </w:p>
    <w:p w:rsidR="00FA0931" w:rsidRDefault="00FA0931" w:rsidP="00FA0931">
      <w:pPr>
        <w:spacing w:line="240" w:lineRule="auto"/>
        <w:ind w:firstLine="720"/>
        <w:contextualSpacing/>
      </w:pPr>
    </w:p>
    <w:p w:rsidR="00FA0931" w:rsidRDefault="00FA0931" w:rsidP="00FA0931">
      <w:pPr>
        <w:spacing w:line="240" w:lineRule="auto"/>
        <w:ind w:firstLine="720"/>
        <w:contextual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FA0931" w:rsidRDefault="00FA0931" w:rsidP="00FA0931">
      <w:pPr>
        <w:spacing w:line="240" w:lineRule="auto"/>
        <w:ind w:firstLine="720"/>
        <w:contextualSpacing/>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Default="00FA0931" w:rsidP="00FA0931">
      <w:pPr>
        <w:spacing w:line="240" w:lineRule="auto"/>
        <w:ind w:firstLine="720"/>
        <w:contextualSpacing/>
        <w:rPr>
          <w:b/>
          <w:i/>
          <w:sz w:val="28"/>
          <w:szCs w:val="28"/>
        </w:rPr>
      </w:pPr>
    </w:p>
    <w:p w:rsidR="00FA0931" w:rsidRPr="00103B01" w:rsidRDefault="00FA0931" w:rsidP="00FA0931">
      <w:pPr>
        <w:spacing w:before="100" w:beforeAutospacing="1" w:after="100" w:afterAutospacing="1" w:line="240" w:lineRule="auto"/>
        <w:jc w:val="center"/>
        <w:textAlignment w:val="baseline"/>
        <w:rPr>
          <w:rFonts w:ascii="inherit" w:eastAsia="Times New Roman" w:hAnsi="inherit" w:cs="Arial"/>
          <w:color w:val="222222"/>
          <w:sz w:val="40"/>
          <w:szCs w:val="40"/>
        </w:rPr>
      </w:pPr>
      <w:r>
        <w:rPr>
          <w:rFonts w:ascii="inherit" w:eastAsia="Times New Roman" w:hAnsi="inherit" w:cs="Arial"/>
          <w:color w:val="222222"/>
          <w:sz w:val="40"/>
          <w:szCs w:val="40"/>
        </w:rPr>
        <w:t>12/19/2017 Bell Ringer</w:t>
      </w:r>
    </w:p>
    <w:p w:rsidR="00FA0931" w:rsidRPr="00237A1C" w:rsidRDefault="00FA0931" w:rsidP="00FA0931">
      <w:pPr>
        <w:spacing w:before="100" w:beforeAutospacing="1" w:after="100" w:afterAutospacing="1" w:line="240" w:lineRule="auto"/>
        <w:textAlignment w:val="baseline"/>
        <w:rPr>
          <w:rFonts w:ascii="inherit" w:eastAsia="Times New Roman" w:hAnsi="inherit" w:cs="Arial"/>
          <w:color w:val="222222"/>
          <w:sz w:val="28"/>
          <w:szCs w:val="28"/>
        </w:rPr>
      </w:pPr>
      <w:r w:rsidRPr="00237A1C">
        <w:rPr>
          <w:rFonts w:ascii="inherit" w:eastAsia="Times New Roman" w:hAnsi="inherit" w:cs="Arial"/>
          <w:color w:val="222222"/>
          <w:sz w:val="28"/>
          <w:szCs w:val="28"/>
        </w:rPr>
        <w:t>Anna decided at the beginning of Anna’s first semester of college that Anna would run for thirty minutes every day. Anna knew that Anna would be taking a literature class with a lot of reading, so instead of buying print copies of all the novels Anna’s teacher assigned, Anna bought the audiobooks. That way Anna could listen to the audiobooks as Anna ran.</w:t>
      </w:r>
    </w:p>
    <w:p w:rsidR="00FA0931" w:rsidRDefault="00FA0931" w:rsidP="00FA0931">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931" w:rsidRDefault="00FA0931" w:rsidP="00FA0931">
      <w:pPr>
        <w:spacing w:line="240" w:lineRule="auto"/>
        <w:ind w:firstLine="720"/>
        <w:contextualSpacing/>
        <w:rPr>
          <w:b/>
          <w:i/>
          <w:sz w:val="28"/>
          <w:szCs w:val="28"/>
        </w:rPr>
      </w:pPr>
    </w:p>
    <w:p w:rsidR="00FA0931" w:rsidRDefault="00FA0931" w:rsidP="00FA0931"/>
    <w:p w:rsidR="00FA0931" w:rsidRDefault="00FA0931" w:rsidP="00FA0931"/>
    <w:p w:rsidR="00FA0931" w:rsidRDefault="00FA0931" w:rsidP="00FA0931"/>
    <w:p w:rsidR="00FA0931" w:rsidRDefault="00FA0931" w:rsidP="00FA0931">
      <w:pPr>
        <w:jc w:val="center"/>
        <w:rPr>
          <w:sz w:val="40"/>
          <w:szCs w:val="40"/>
        </w:rPr>
      </w:pPr>
      <w:r>
        <w:rPr>
          <w:sz w:val="40"/>
          <w:szCs w:val="40"/>
        </w:rPr>
        <w:lastRenderedPageBreak/>
        <w:t xml:space="preserve">12/20/2017 Bell Ringer </w:t>
      </w:r>
    </w:p>
    <w:p w:rsidR="00FA0931" w:rsidRDefault="00FA0931" w:rsidP="00FA0931">
      <w:pPr>
        <w:rPr>
          <w:b/>
          <w:sz w:val="28"/>
          <w:szCs w:val="28"/>
        </w:rPr>
      </w:pPr>
      <w:proofErr w:type="gramStart"/>
      <w:r>
        <w:rPr>
          <w:b/>
          <w:sz w:val="28"/>
          <w:szCs w:val="28"/>
        </w:rPr>
        <w:t>Writing prompt – Use the CSET writing strategy to answer the question below.</w:t>
      </w:r>
      <w:proofErr w:type="gramEnd"/>
      <w:r>
        <w:rPr>
          <w:b/>
          <w:sz w:val="28"/>
          <w:szCs w:val="28"/>
        </w:rPr>
        <w:t xml:space="preserve"> Keep in mind that this question has two parts and both parts must be answered.</w:t>
      </w:r>
    </w:p>
    <w:p w:rsidR="00FA0931" w:rsidRPr="00237A1C" w:rsidRDefault="00FA0931" w:rsidP="00FA0931">
      <w:pPr>
        <w:spacing w:line="240" w:lineRule="auto"/>
        <w:ind w:firstLine="720"/>
        <w:contextualSpacing/>
      </w:pPr>
      <w:r w:rsidRPr="00237A1C">
        <w:t>CSET</w:t>
      </w:r>
    </w:p>
    <w:p w:rsidR="00FA0931" w:rsidRPr="00237A1C" w:rsidRDefault="00FA0931" w:rsidP="00FA0931">
      <w:pPr>
        <w:spacing w:line="240" w:lineRule="auto"/>
        <w:ind w:firstLine="720"/>
        <w:contextualSpacing/>
      </w:pPr>
      <w:r w:rsidRPr="00237A1C">
        <w:t>Claim – your opinion</w:t>
      </w:r>
    </w:p>
    <w:p w:rsidR="00FA0931" w:rsidRPr="00237A1C" w:rsidRDefault="00FA0931" w:rsidP="00FA0931">
      <w:pPr>
        <w:spacing w:line="240" w:lineRule="auto"/>
        <w:ind w:firstLine="720"/>
        <w:contextualSpacing/>
      </w:pPr>
      <w:r w:rsidRPr="00237A1C">
        <w:t xml:space="preserve">Set-Up – use a text </w:t>
      </w:r>
      <w:proofErr w:type="gramStart"/>
      <w:r w:rsidRPr="00237A1C">
        <w:t>talker  (</w:t>
      </w:r>
      <w:proofErr w:type="gramEnd"/>
      <w:r w:rsidRPr="00237A1C">
        <w:t>example: For this reason, according to studies, for example, etc.)</w:t>
      </w:r>
    </w:p>
    <w:p w:rsidR="00FA0931" w:rsidRPr="00237A1C" w:rsidRDefault="00FA0931" w:rsidP="00FA0931">
      <w:pPr>
        <w:spacing w:line="240" w:lineRule="auto"/>
        <w:ind w:firstLine="720"/>
        <w:contextualSpacing/>
      </w:pPr>
      <w:r w:rsidRPr="00237A1C">
        <w:t>Support/Evidence – Explain what your claim is based on, why do you think what you think (evidence, statics</w:t>
      </w:r>
      <w:proofErr w:type="gramStart"/>
      <w:r w:rsidRPr="00237A1C">
        <w:t>,  expert</w:t>
      </w:r>
      <w:proofErr w:type="gramEnd"/>
      <w:r w:rsidRPr="00237A1C">
        <w:t xml:space="preserve"> finding </w:t>
      </w:r>
      <w:proofErr w:type="spellStart"/>
      <w:r w:rsidRPr="00237A1C">
        <w:t>setc</w:t>
      </w:r>
      <w:proofErr w:type="spellEnd"/>
      <w:r w:rsidRPr="00237A1C">
        <w:t>.)</w:t>
      </w:r>
    </w:p>
    <w:p w:rsidR="00FA0931" w:rsidRPr="00237A1C" w:rsidRDefault="00FA0931" w:rsidP="00FA0931">
      <w:pPr>
        <w:rPr>
          <w:b/>
        </w:rPr>
      </w:pPr>
    </w:p>
    <w:p w:rsidR="00FA0931" w:rsidRPr="00237A1C" w:rsidRDefault="00FA0931" w:rsidP="00FA0931">
      <w:pPr>
        <w:rPr>
          <w:rFonts w:ascii="Times New Roman" w:eastAsia="Times New Roman" w:hAnsi="Times New Roman" w:cs="Times New Roman"/>
          <w:color w:val="555555"/>
          <w:sz w:val="28"/>
          <w:szCs w:val="28"/>
        </w:rPr>
      </w:pPr>
      <w:r w:rsidRPr="00237A1C">
        <w:rPr>
          <w:rFonts w:ascii="Times New Roman" w:eastAsia="Times New Roman" w:hAnsi="Times New Roman" w:cs="Times New Roman"/>
          <w:color w:val="555555"/>
          <w:sz w:val="28"/>
          <w:szCs w:val="28"/>
        </w:rPr>
        <w:t>If you had to give up one of your five senses, which would you choose to go without and why?</w:t>
      </w:r>
    </w:p>
    <w:p w:rsidR="00922A33" w:rsidRDefault="00FA0931" w:rsidP="00FA0931">
      <w:pPr>
        <w:spacing w:line="240" w:lineRule="auto"/>
        <w:ind w:firstLine="720"/>
        <w:contextualSpacing/>
        <w:jc w:val="center"/>
        <w:rPr>
          <w:sz w:val="32"/>
          <w:szCs w:val="32"/>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922A33" w:rsidRDefault="00922A33" w:rsidP="00922A33">
      <w:pPr>
        <w:spacing w:line="240" w:lineRule="auto"/>
        <w:ind w:firstLine="720"/>
        <w:contextualSpacing/>
        <w:jc w:val="center"/>
        <w:rPr>
          <w:sz w:val="32"/>
          <w:szCs w:val="32"/>
        </w:rPr>
      </w:pPr>
    </w:p>
    <w:p w:rsidR="00E61C48" w:rsidRDefault="00E61C48" w:rsidP="00922A33">
      <w:pPr>
        <w:spacing w:line="240" w:lineRule="auto"/>
        <w:contextualSpacing/>
      </w:pPr>
    </w:p>
    <w:sectPr w:rsidR="00E6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B9F"/>
    <w:multiLevelType w:val="multilevel"/>
    <w:tmpl w:val="3FD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015A"/>
    <w:multiLevelType w:val="multilevel"/>
    <w:tmpl w:val="01D6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94659"/>
    <w:multiLevelType w:val="multilevel"/>
    <w:tmpl w:val="210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969F0"/>
    <w:multiLevelType w:val="multilevel"/>
    <w:tmpl w:val="BE5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1233B"/>
    <w:multiLevelType w:val="multilevel"/>
    <w:tmpl w:val="9DDE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80C15"/>
    <w:multiLevelType w:val="multilevel"/>
    <w:tmpl w:val="53E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16FA6"/>
    <w:multiLevelType w:val="multilevel"/>
    <w:tmpl w:val="02D6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E07E6"/>
    <w:multiLevelType w:val="multilevel"/>
    <w:tmpl w:val="474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F0D12"/>
    <w:multiLevelType w:val="multilevel"/>
    <w:tmpl w:val="19F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F5EC6"/>
    <w:multiLevelType w:val="multilevel"/>
    <w:tmpl w:val="2B1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D7107"/>
    <w:multiLevelType w:val="multilevel"/>
    <w:tmpl w:val="E2E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A6D69"/>
    <w:multiLevelType w:val="multilevel"/>
    <w:tmpl w:val="42F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33968"/>
    <w:multiLevelType w:val="multilevel"/>
    <w:tmpl w:val="342C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102A7"/>
    <w:multiLevelType w:val="multilevel"/>
    <w:tmpl w:val="DA2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13D8F"/>
    <w:multiLevelType w:val="multilevel"/>
    <w:tmpl w:val="A36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D5C71"/>
    <w:multiLevelType w:val="multilevel"/>
    <w:tmpl w:val="60DE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F65EA"/>
    <w:multiLevelType w:val="multilevel"/>
    <w:tmpl w:val="FF5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736F8"/>
    <w:multiLevelType w:val="multilevel"/>
    <w:tmpl w:val="F28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E4BA2"/>
    <w:multiLevelType w:val="multilevel"/>
    <w:tmpl w:val="B7D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F3B03"/>
    <w:multiLevelType w:val="multilevel"/>
    <w:tmpl w:val="5C9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80115"/>
    <w:multiLevelType w:val="multilevel"/>
    <w:tmpl w:val="7B5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B211F"/>
    <w:multiLevelType w:val="multilevel"/>
    <w:tmpl w:val="D0C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11435"/>
    <w:multiLevelType w:val="multilevel"/>
    <w:tmpl w:val="E7E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75593"/>
    <w:multiLevelType w:val="multilevel"/>
    <w:tmpl w:val="4DD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3118D"/>
    <w:multiLevelType w:val="multilevel"/>
    <w:tmpl w:val="F99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51282"/>
    <w:multiLevelType w:val="multilevel"/>
    <w:tmpl w:val="7B6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26166"/>
    <w:multiLevelType w:val="multilevel"/>
    <w:tmpl w:val="BF0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E6B88"/>
    <w:multiLevelType w:val="multilevel"/>
    <w:tmpl w:val="036A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82EA0"/>
    <w:multiLevelType w:val="multilevel"/>
    <w:tmpl w:val="C95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703D4B"/>
    <w:multiLevelType w:val="multilevel"/>
    <w:tmpl w:val="624E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30F99"/>
    <w:multiLevelType w:val="multilevel"/>
    <w:tmpl w:val="305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447CA2"/>
    <w:multiLevelType w:val="multilevel"/>
    <w:tmpl w:val="642A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A7644"/>
    <w:multiLevelType w:val="multilevel"/>
    <w:tmpl w:val="D7C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C17B0"/>
    <w:multiLevelType w:val="multilevel"/>
    <w:tmpl w:val="05D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850C0"/>
    <w:multiLevelType w:val="multilevel"/>
    <w:tmpl w:val="162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14"/>
  </w:num>
  <w:num w:numId="4">
    <w:abstractNumId w:val="22"/>
  </w:num>
  <w:num w:numId="5">
    <w:abstractNumId w:val="4"/>
  </w:num>
  <w:num w:numId="6">
    <w:abstractNumId w:val="8"/>
  </w:num>
  <w:num w:numId="7">
    <w:abstractNumId w:val="12"/>
  </w:num>
  <w:num w:numId="8">
    <w:abstractNumId w:val="20"/>
  </w:num>
  <w:num w:numId="9">
    <w:abstractNumId w:val="15"/>
  </w:num>
  <w:num w:numId="10">
    <w:abstractNumId w:val="32"/>
  </w:num>
  <w:num w:numId="11">
    <w:abstractNumId w:val="27"/>
  </w:num>
  <w:num w:numId="12">
    <w:abstractNumId w:val="24"/>
  </w:num>
  <w:num w:numId="13">
    <w:abstractNumId w:val="0"/>
  </w:num>
  <w:num w:numId="14">
    <w:abstractNumId w:val="16"/>
  </w:num>
  <w:num w:numId="15">
    <w:abstractNumId w:val="26"/>
  </w:num>
  <w:num w:numId="16">
    <w:abstractNumId w:val="29"/>
  </w:num>
  <w:num w:numId="17">
    <w:abstractNumId w:val="10"/>
  </w:num>
  <w:num w:numId="18">
    <w:abstractNumId w:val="13"/>
  </w:num>
  <w:num w:numId="19">
    <w:abstractNumId w:val="1"/>
  </w:num>
  <w:num w:numId="20">
    <w:abstractNumId w:val="23"/>
  </w:num>
  <w:num w:numId="21">
    <w:abstractNumId w:val="2"/>
  </w:num>
  <w:num w:numId="22">
    <w:abstractNumId w:val="5"/>
  </w:num>
  <w:num w:numId="23">
    <w:abstractNumId w:val="25"/>
  </w:num>
  <w:num w:numId="24">
    <w:abstractNumId w:val="34"/>
  </w:num>
  <w:num w:numId="25">
    <w:abstractNumId w:val="9"/>
  </w:num>
  <w:num w:numId="26">
    <w:abstractNumId w:val="6"/>
  </w:num>
  <w:num w:numId="27">
    <w:abstractNumId w:val="3"/>
  </w:num>
  <w:num w:numId="28">
    <w:abstractNumId w:val="19"/>
  </w:num>
  <w:num w:numId="29">
    <w:abstractNumId w:val="17"/>
  </w:num>
  <w:num w:numId="30">
    <w:abstractNumId w:val="31"/>
  </w:num>
  <w:num w:numId="31">
    <w:abstractNumId w:val="7"/>
  </w:num>
  <w:num w:numId="32">
    <w:abstractNumId w:val="18"/>
  </w:num>
  <w:num w:numId="33">
    <w:abstractNumId w:val="33"/>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D2"/>
    <w:rsid w:val="00472008"/>
    <w:rsid w:val="00922A33"/>
    <w:rsid w:val="00A6518B"/>
    <w:rsid w:val="00CE53D2"/>
    <w:rsid w:val="00E61C48"/>
    <w:rsid w:val="00FA0931"/>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D2"/>
  </w:style>
  <w:style w:type="paragraph" w:styleId="Heading2">
    <w:name w:val="heading 2"/>
    <w:basedOn w:val="Normal"/>
    <w:link w:val="Heading2Char"/>
    <w:uiPriority w:val="9"/>
    <w:qFormat/>
    <w:rsid w:val="00472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CE53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3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3D2"/>
    <w:rPr>
      <w:color w:val="0000FF"/>
      <w:u w:val="single"/>
    </w:rPr>
  </w:style>
  <w:style w:type="character" w:customStyle="1" w:styleId="Heading2Char">
    <w:name w:val="Heading 2 Char"/>
    <w:basedOn w:val="DefaultParagraphFont"/>
    <w:link w:val="Heading2"/>
    <w:uiPriority w:val="9"/>
    <w:rsid w:val="0047200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D2"/>
  </w:style>
  <w:style w:type="paragraph" w:styleId="Heading2">
    <w:name w:val="heading 2"/>
    <w:basedOn w:val="Normal"/>
    <w:link w:val="Heading2Char"/>
    <w:uiPriority w:val="9"/>
    <w:qFormat/>
    <w:rsid w:val="00472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CE53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3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3D2"/>
    <w:rPr>
      <w:color w:val="0000FF"/>
      <w:u w:val="single"/>
    </w:rPr>
  </w:style>
  <w:style w:type="character" w:customStyle="1" w:styleId="Heading2Char">
    <w:name w:val="Heading 2 Char"/>
    <w:basedOn w:val="DefaultParagraphFont"/>
    <w:link w:val="Heading2"/>
    <w:uiPriority w:val="9"/>
    <w:rsid w:val="0047200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contraction" TargetMode="External"/><Relationship Id="rId3" Type="http://schemas.microsoft.com/office/2007/relationships/stylesWithEffects" Target="stylesWithEffects.xml"/><Relationship Id="rId7" Type="http://schemas.openxmlformats.org/officeDocument/2006/relationships/hyperlink" Target="http://www.chompchomp.com/frag01/frag01.05.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mpchomp.com/frag01/frag01.05.c.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mmar.yourdictionary.com/style-and-usage/there-their-they-r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Pullen</dc:creator>
  <cp:lastModifiedBy>Sharon Pullen</cp:lastModifiedBy>
  <cp:revision>4</cp:revision>
  <dcterms:created xsi:type="dcterms:W3CDTF">2017-12-17T16:02:00Z</dcterms:created>
  <dcterms:modified xsi:type="dcterms:W3CDTF">2017-12-17T21:13:00Z</dcterms:modified>
</cp:coreProperties>
</file>